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5B7A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 xml:space="preserve">МИНИСТЕРСТВО ОБРАЗОВАНИЯ И НАУКИ </w:t>
      </w:r>
    </w:p>
    <w:p w14:paraId="7CC72ADD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>РЕСПУБЛИКИ БУРЯТИЯ</w:t>
      </w:r>
    </w:p>
    <w:p w14:paraId="7FC44E6D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>Государственное бюджетное учреждение дополнительного образования</w:t>
      </w:r>
    </w:p>
    <w:p w14:paraId="2901AC67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>«Ресурсный центр патриотического воспитания, туризма и спорта</w:t>
      </w:r>
    </w:p>
    <w:p w14:paraId="403FA82F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 xml:space="preserve"> Республики Бурятия»</w:t>
      </w:r>
    </w:p>
    <w:p w14:paraId="6523F8D3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300DAA1E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17441738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2A3B7C69" w14:textId="77777777" w:rsidR="00CD6BED" w:rsidRPr="00BC0004" w:rsidRDefault="00CD6BED" w:rsidP="00BC0004">
      <w:pPr>
        <w:rPr>
          <w:sz w:val="28"/>
          <w:szCs w:val="28"/>
        </w:rPr>
      </w:pPr>
    </w:p>
    <w:p w14:paraId="4720A368" w14:textId="5DDAD000" w:rsidR="00CD6BED" w:rsidRPr="00BC0004" w:rsidRDefault="00CD6BED" w:rsidP="00BC0004">
      <w:pPr>
        <w:rPr>
          <w:sz w:val="28"/>
          <w:szCs w:val="28"/>
        </w:rPr>
      </w:pPr>
      <w:r w:rsidRPr="00BC0004">
        <w:rPr>
          <w:sz w:val="28"/>
          <w:szCs w:val="28"/>
        </w:rPr>
        <w:t xml:space="preserve">Принята на </w:t>
      </w:r>
      <w:proofErr w:type="gramStart"/>
      <w:r w:rsidRPr="00BC0004">
        <w:rPr>
          <w:sz w:val="28"/>
          <w:szCs w:val="28"/>
        </w:rPr>
        <w:t>заседании</w:t>
      </w:r>
      <w:proofErr w:type="gramEnd"/>
      <w:r w:rsidRPr="00BC0004">
        <w:rPr>
          <w:sz w:val="28"/>
          <w:szCs w:val="28"/>
        </w:rPr>
        <w:t xml:space="preserve">                                         Утверждаю: </w:t>
      </w:r>
    </w:p>
    <w:p w14:paraId="4A29AFC3" w14:textId="2E6A754E" w:rsidR="00CD6BED" w:rsidRPr="00BC0004" w:rsidRDefault="00CD6BED" w:rsidP="00BC0004">
      <w:pPr>
        <w:rPr>
          <w:sz w:val="28"/>
          <w:szCs w:val="28"/>
        </w:rPr>
      </w:pPr>
      <w:r w:rsidRPr="00BC0004">
        <w:rPr>
          <w:sz w:val="28"/>
          <w:szCs w:val="28"/>
        </w:rPr>
        <w:t xml:space="preserve">Педагогического совета                                    </w:t>
      </w:r>
      <w:r w:rsidR="00BC0004">
        <w:rPr>
          <w:sz w:val="28"/>
          <w:szCs w:val="28"/>
        </w:rPr>
        <w:t xml:space="preserve"> </w:t>
      </w:r>
      <w:r w:rsidRPr="00BC0004">
        <w:rPr>
          <w:sz w:val="28"/>
          <w:szCs w:val="28"/>
        </w:rPr>
        <w:t xml:space="preserve"> </w:t>
      </w:r>
      <w:proofErr w:type="gramStart"/>
      <w:r w:rsidRPr="00BC0004">
        <w:rPr>
          <w:sz w:val="28"/>
          <w:szCs w:val="28"/>
        </w:rPr>
        <w:t>Директор  ГБУ</w:t>
      </w:r>
      <w:proofErr w:type="gramEnd"/>
      <w:r w:rsidRPr="00BC0004">
        <w:rPr>
          <w:sz w:val="28"/>
          <w:szCs w:val="28"/>
        </w:rPr>
        <w:t xml:space="preserve"> ДО  «РЦ ПВТС РБ»              </w:t>
      </w:r>
    </w:p>
    <w:tbl>
      <w:tblPr>
        <w:tblW w:w="12888" w:type="dxa"/>
        <w:tblLook w:val="01E0" w:firstRow="1" w:lastRow="1" w:firstColumn="1" w:lastColumn="1" w:noHBand="0" w:noVBand="0"/>
      </w:tblPr>
      <w:tblGrid>
        <w:gridCol w:w="4764"/>
        <w:gridCol w:w="8124"/>
      </w:tblGrid>
      <w:tr w:rsidR="00CD6BED" w:rsidRPr="00BC0004" w14:paraId="015F39C2" w14:textId="77777777" w:rsidTr="00BC0004">
        <w:trPr>
          <w:trHeight w:val="1118"/>
        </w:trPr>
        <w:tc>
          <w:tcPr>
            <w:tcW w:w="4764" w:type="dxa"/>
            <w:shd w:val="clear" w:color="auto" w:fill="auto"/>
          </w:tcPr>
          <w:p w14:paraId="2E94ED72" w14:textId="41C5DF65" w:rsidR="00CD6BED" w:rsidRPr="00BC0004" w:rsidRDefault="00CD6BED" w:rsidP="00BC0004">
            <w:pPr>
              <w:rPr>
                <w:sz w:val="28"/>
                <w:szCs w:val="28"/>
              </w:rPr>
            </w:pPr>
            <w:r w:rsidRPr="00BC0004">
              <w:rPr>
                <w:sz w:val="28"/>
                <w:szCs w:val="28"/>
              </w:rPr>
              <w:t>Протокол №</w:t>
            </w:r>
            <w:r w:rsidR="00BC0004">
              <w:rPr>
                <w:sz w:val="28"/>
                <w:szCs w:val="28"/>
              </w:rPr>
              <w:t xml:space="preserve"> </w:t>
            </w:r>
            <w:r w:rsidRPr="00BC0004">
              <w:rPr>
                <w:sz w:val="28"/>
                <w:szCs w:val="28"/>
              </w:rPr>
              <w:t>_</w:t>
            </w:r>
            <w:r w:rsidR="00BC0004">
              <w:rPr>
                <w:sz w:val="28"/>
                <w:szCs w:val="28"/>
              </w:rPr>
              <w:t>__</w:t>
            </w:r>
            <w:r w:rsidRPr="00BC0004">
              <w:rPr>
                <w:sz w:val="28"/>
                <w:szCs w:val="28"/>
              </w:rPr>
              <w:t>____</w:t>
            </w:r>
          </w:p>
          <w:p w14:paraId="2265F287" w14:textId="611F4963" w:rsidR="00CD6BED" w:rsidRPr="00BC0004" w:rsidRDefault="00CD6BED" w:rsidP="00BC0004">
            <w:pPr>
              <w:rPr>
                <w:sz w:val="28"/>
                <w:szCs w:val="28"/>
              </w:rPr>
            </w:pPr>
            <w:r w:rsidRPr="00BC0004">
              <w:rPr>
                <w:sz w:val="28"/>
                <w:szCs w:val="28"/>
              </w:rPr>
              <w:t>«</w:t>
            </w:r>
            <w:r w:rsidR="00BC0004">
              <w:rPr>
                <w:sz w:val="28"/>
                <w:szCs w:val="28"/>
              </w:rPr>
              <w:t>05</w:t>
            </w:r>
            <w:r w:rsidRPr="00BC0004">
              <w:rPr>
                <w:sz w:val="28"/>
                <w:szCs w:val="28"/>
              </w:rPr>
              <w:t xml:space="preserve">» </w:t>
            </w:r>
            <w:r w:rsidR="00BC0004">
              <w:rPr>
                <w:sz w:val="28"/>
                <w:szCs w:val="28"/>
              </w:rPr>
              <w:t>июня</w:t>
            </w:r>
            <w:r w:rsidRPr="00BC0004">
              <w:rPr>
                <w:sz w:val="28"/>
                <w:szCs w:val="28"/>
              </w:rPr>
              <w:t xml:space="preserve"> 2025 г.                                                                                              </w:t>
            </w:r>
          </w:p>
          <w:p w14:paraId="3C15DCCA" w14:textId="77777777" w:rsidR="00CD6BED" w:rsidRPr="00BC0004" w:rsidRDefault="00CD6BED" w:rsidP="00BC0004">
            <w:pPr>
              <w:rPr>
                <w:sz w:val="28"/>
                <w:szCs w:val="28"/>
              </w:rPr>
            </w:pPr>
          </w:p>
        </w:tc>
        <w:tc>
          <w:tcPr>
            <w:tcW w:w="8124" w:type="dxa"/>
            <w:shd w:val="clear" w:color="auto" w:fill="auto"/>
          </w:tcPr>
          <w:p w14:paraId="2DC4109E" w14:textId="12B41F87" w:rsidR="00CD6BED" w:rsidRPr="00BC0004" w:rsidRDefault="00CD6BED" w:rsidP="00BC0004">
            <w:pPr>
              <w:rPr>
                <w:sz w:val="28"/>
                <w:szCs w:val="28"/>
              </w:rPr>
            </w:pPr>
            <w:r w:rsidRPr="00BC0004">
              <w:rPr>
                <w:sz w:val="28"/>
                <w:szCs w:val="28"/>
              </w:rPr>
              <w:t xml:space="preserve">          _______________ Ц.Р. Цыдыпов</w:t>
            </w:r>
          </w:p>
          <w:p w14:paraId="55BE5211" w14:textId="6A5188BA" w:rsidR="00CD6BED" w:rsidRPr="00BC0004" w:rsidRDefault="00CD6BED" w:rsidP="00BC0004">
            <w:pPr>
              <w:rPr>
                <w:sz w:val="28"/>
                <w:szCs w:val="28"/>
              </w:rPr>
            </w:pPr>
            <w:r w:rsidRPr="00BC0004">
              <w:rPr>
                <w:sz w:val="28"/>
                <w:szCs w:val="28"/>
              </w:rPr>
              <w:t xml:space="preserve">         </w:t>
            </w:r>
            <w:r w:rsidR="00BC0004" w:rsidRPr="00BC0004">
              <w:rPr>
                <w:sz w:val="28"/>
                <w:szCs w:val="28"/>
              </w:rPr>
              <w:t>«</w:t>
            </w:r>
            <w:r w:rsidR="00BC0004">
              <w:rPr>
                <w:sz w:val="28"/>
                <w:szCs w:val="28"/>
              </w:rPr>
              <w:t>05</w:t>
            </w:r>
            <w:r w:rsidR="00BC0004" w:rsidRPr="00BC0004">
              <w:rPr>
                <w:sz w:val="28"/>
                <w:szCs w:val="28"/>
              </w:rPr>
              <w:t xml:space="preserve">» </w:t>
            </w:r>
            <w:r w:rsidR="00BC0004">
              <w:rPr>
                <w:sz w:val="28"/>
                <w:szCs w:val="28"/>
              </w:rPr>
              <w:t>июня</w:t>
            </w:r>
            <w:r w:rsidR="00BC0004" w:rsidRPr="00BC0004">
              <w:rPr>
                <w:sz w:val="28"/>
                <w:szCs w:val="28"/>
              </w:rPr>
              <w:t xml:space="preserve"> 2025 г.</w:t>
            </w:r>
          </w:p>
        </w:tc>
      </w:tr>
    </w:tbl>
    <w:p w14:paraId="3D378A50" w14:textId="77777777" w:rsidR="00CD6BED" w:rsidRPr="00BC0004" w:rsidRDefault="00CD6BED" w:rsidP="00BC0004">
      <w:pPr>
        <w:rPr>
          <w:sz w:val="28"/>
          <w:szCs w:val="28"/>
        </w:rPr>
      </w:pPr>
    </w:p>
    <w:p w14:paraId="16C1F9CE" w14:textId="77777777" w:rsidR="00CD6BED" w:rsidRPr="00BC0004" w:rsidRDefault="00CD6BED" w:rsidP="00BC0004">
      <w:pPr>
        <w:rPr>
          <w:sz w:val="28"/>
          <w:szCs w:val="28"/>
        </w:rPr>
      </w:pPr>
    </w:p>
    <w:p w14:paraId="2A991181" w14:textId="77777777" w:rsidR="00CD6BED" w:rsidRPr="00BC0004" w:rsidRDefault="00CD6BED" w:rsidP="00BC0004">
      <w:pPr>
        <w:rPr>
          <w:sz w:val="28"/>
          <w:szCs w:val="28"/>
        </w:rPr>
      </w:pPr>
    </w:p>
    <w:p w14:paraId="4D414825" w14:textId="77777777" w:rsidR="00CD6BED" w:rsidRPr="00BC0004" w:rsidRDefault="00CD6BED" w:rsidP="00BC0004">
      <w:pPr>
        <w:rPr>
          <w:sz w:val="28"/>
          <w:szCs w:val="28"/>
        </w:rPr>
      </w:pPr>
    </w:p>
    <w:p w14:paraId="5C799BD1" w14:textId="77777777" w:rsidR="00CD6BED" w:rsidRPr="00BC0004" w:rsidRDefault="00CD6BED" w:rsidP="00BC0004">
      <w:pPr>
        <w:rPr>
          <w:sz w:val="28"/>
          <w:szCs w:val="28"/>
        </w:rPr>
      </w:pPr>
    </w:p>
    <w:p w14:paraId="405B7BBD" w14:textId="77777777" w:rsidR="00CD6BED" w:rsidRPr="00BC0004" w:rsidRDefault="00CD6BED" w:rsidP="00BC0004">
      <w:pPr>
        <w:rPr>
          <w:sz w:val="28"/>
          <w:szCs w:val="28"/>
        </w:rPr>
      </w:pPr>
    </w:p>
    <w:p w14:paraId="10A6E132" w14:textId="77777777" w:rsidR="00CD6BED" w:rsidRPr="00BC0004" w:rsidRDefault="00CD6BED" w:rsidP="00BC0004">
      <w:pPr>
        <w:rPr>
          <w:sz w:val="28"/>
          <w:szCs w:val="28"/>
        </w:rPr>
      </w:pPr>
    </w:p>
    <w:p w14:paraId="6D1A0557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>Программа воспитания ДОСЛ «Юность»</w:t>
      </w:r>
    </w:p>
    <w:p w14:paraId="105014E2" w14:textId="77777777" w:rsidR="004D1DF0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 xml:space="preserve">(структурного подразделения </w:t>
      </w:r>
      <w:bookmarkStart w:id="0" w:name="__DdeLink__3136_3911058156"/>
      <w:r w:rsidRPr="00BC0004">
        <w:rPr>
          <w:b/>
          <w:sz w:val="28"/>
          <w:szCs w:val="28"/>
        </w:rPr>
        <w:t xml:space="preserve">ГБУ ДО «Ресурсный центр патриотического </w:t>
      </w:r>
    </w:p>
    <w:p w14:paraId="1A4BD411" w14:textId="22ED9A95" w:rsidR="00CD6BED" w:rsidRPr="00BC0004" w:rsidRDefault="00CD6BED" w:rsidP="00BC0004">
      <w:pPr>
        <w:jc w:val="center"/>
        <w:rPr>
          <w:b/>
          <w:sz w:val="28"/>
          <w:szCs w:val="28"/>
        </w:rPr>
      </w:pPr>
      <w:r w:rsidRPr="00BC0004">
        <w:rPr>
          <w:b/>
          <w:sz w:val="28"/>
          <w:szCs w:val="28"/>
        </w:rPr>
        <w:t>воспитания, туризма и спорта Республики Бурятия»)</w:t>
      </w:r>
    </w:p>
    <w:p w14:paraId="6A135495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02A0D21E" w14:textId="77777777" w:rsidR="00CD6BED" w:rsidRPr="00BC0004" w:rsidRDefault="00CD6BED" w:rsidP="00BC0004">
      <w:pPr>
        <w:jc w:val="center"/>
        <w:rPr>
          <w:sz w:val="28"/>
          <w:szCs w:val="28"/>
        </w:rPr>
      </w:pPr>
      <w:r w:rsidRPr="00BC0004">
        <w:rPr>
          <w:b/>
          <w:sz w:val="28"/>
          <w:szCs w:val="28"/>
        </w:rPr>
        <w:t xml:space="preserve"> </w:t>
      </w:r>
      <w:bookmarkEnd w:id="0"/>
    </w:p>
    <w:p w14:paraId="6EA97148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756BD3B0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44A4F382" w14:textId="77777777" w:rsidR="00CD6BED" w:rsidRPr="00BC0004" w:rsidRDefault="00CD6BED" w:rsidP="00BC0004">
      <w:pPr>
        <w:jc w:val="center"/>
        <w:rPr>
          <w:sz w:val="28"/>
          <w:szCs w:val="28"/>
        </w:rPr>
      </w:pPr>
    </w:p>
    <w:p w14:paraId="071EA3B6" w14:textId="77777777" w:rsidR="00CD6BED" w:rsidRPr="00BC0004" w:rsidRDefault="00CD6BED" w:rsidP="00BC0004">
      <w:pPr>
        <w:rPr>
          <w:sz w:val="28"/>
          <w:szCs w:val="28"/>
        </w:rPr>
      </w:pPr>
    </w:p>
    <w:p w14:paraId="3D7B3CA8" w14:textId="77777777" w:rsidR="00CD6BED" w:rsidRPr="00BC0004" w:rsidRDefault="00CD6BED" w:rsidP="00BC0004">
      <w:pPr>
        <w:rPr>
          <w:sz w:val="28"/>
          <w:szCs w:val="28"/>
        </w:rPr>
      </w:pPr>
    </w:p>
    <w:p w14:paraId="3BD2D412" w14:textId="77777777" w:rsidR="00CD6BED" w:rsidRPr="00BC0004" w:rsidRDefault="00CD6BED" w:rsidP="00BC0004">
      <w:pPr>
        <w:rPr>
          <w:sz w:val="28"/>
          <w:szCs w:val="28"/>
        </w:rPr>
      </w:pPr>
    </w:p>
    <w:p w14:paraId="221E849E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07D25F38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2C9B9534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67B7A5A9" w14:textId="77777777" w:rsidR="00CD6BED" w:rsidRPr="00BC0004" w:rsidRDefault="00CD6BED" w:rsidP="00BC0004">
      <w:pPr>
        <w:jc w:val="center"/>
        <w:rPr>
          <w:sz w:val="28"/>
          <w:szCs w:val="28"/>
        </w:rPr>
      </w:pPr>
    </w:p>
    <w:p w14:paraId="0B5B1FF6" w14:textId="77777777" w:rsidR="00CD6BED" w:rsidRPr="00BC0004" w:rsidRDefault="00CD6BED" w:rsidP="00BC0004">
      <w:pPr>
        <w:jc w:val="right"/>
        <w:rPr>
          <w:sz w:val="28"/>
          <w:szCs w:val="28"/>
        </w:rPr>
      </w:pPr>
    </w:p>
    <w:p w14:paraId="41E5D27F" w14:textId="77777777" w:rsidR="00CD6BED" w:rsidRPr="00BC0004" w:rsidRDefault="00CD6BED" w:rsidP="00BC0004">
      <w:pPr>
        <w:jc w:val="right"/>
        <w:rPr>
          <w:sz w:val="28"/>
          <w:szCs w:val="28"/>
        </w:rPr>
      </w:pPr>
    </w:p>
    <w:p w14:paraId="28C91978" w14:textId="77777777" w:rsidR="00CD6BED" w:rsidRPr="00BC0004" w:rsidRDefault="00CD6BED" w:rsidP="00BC0004">
      <w:pPr>
        <w:jc w:val="center"/>
        <w:rPr>
          <w:b/>
          <w:sz w:val="28"/>
          <w:szCs w:val="28"/>
        </w:rPr>
      </w:pPr>
    </w:p>
    <w:p w14:paraId="5F26B58F" w14:textId="77777777" w:rsidR="00CD6BED" w:rsidRPr="00BC0004" w:rsidRDefault="00CD6BED" w:rsidP="00BC0004">
      <w:pPr>
        <w:rPr>
          <w:sz w:val="28"/>
          <w:szCs w:val="28"/>
        </w:rPr>
      </w:pPr>
    </w:p>
    <w:p w14:paraId="6B100D82" w14:textId="77777777" w:rsidR="00CD6BED" w:rsidRPr="00BC0004" w:rsidRDefault="00CD6BED" w:rsidP="00BC0004">
      <w:pPr>
        <w:rPr>
          <w:sz w:val="28"/>
          <w:szCs w:val="28"/>
        </w:rPr>
      </w:pPr>
    </w:p>
    <w:p w14:paraId="61E316E8" w14:textId="77777777" w:rsidR="00CD6BED" w:rsidRPr="00BC0004" w:rsidRDefault="00CD6BED" w:rsidP="00BC0004">
      <w:pPr>
        <w:rPr>
          <w:sz w:val="28"/>
          <w:szCs w:val="28"/>
        </w:rPr>
      </w:pPr>
    </w:p>
    <w:p w14:paraId="5FF2A4A9" w14:textId="77777777" w:rsidR="00CD6BED" w:rsidRPr="00BC0004" w:rsidRDefault="00CD6BED" w:rsidP="00BC0004">
      <w:pPr>
        <w:rPr>
          <w:sz w:val="28"/>
          <w:szCs w:val="28"/>
        </w:rPr>
      </w:pPr>
    </w:p>
    <w:p w14:paraId="7AA3D430" w14:textId="77777777" w:rsidR="00CD6BED" w:rsidRPr="00BC0004" w:rsidRDefault="00CD6BED" w:rsidP="00BC0004">
      <w:pPr>
        <w:jc w:val="center"/>
        <w:rPr>
          <w:sz w:val="28"/>
          <w:szCs w:val="28"/>
        </w:rPr>
      </w:pPr>
      <w:r w:rsidRPr="00BC0004">
        <w:rPr>
          <w:sz w:val="28"/>
          <w:szCs w:val="28"/>
        </w:rPr>
        <w:t>г. Улан-Удэ</w:t>
      </w:r>
    </w:p>
    <w:p w14:paraId="7A102BBF" w14:textId="77777777" w:rsidR="00CD6BED" w:rsidRPr="00BC0004" w:rsidRDefault="00CD6BED" w:rsidP="00BC0004">
      <w:pPr>
        <w:jc w:val="center"/>
        <w:rPr>
          <w:sz w:val="28"/>
          <w:szCs w:val="28"/>
        </w:rPr>
      </w:pPr>
      <w:r w:rsidRPr="00BC0004">
        <w:rPr>
          <w:sz w:val="28"/>
          <w:szCs w:val="28"/>
        </w:rPr>
        <w:t>2025 г.</w:t>
      </w:r>
    </w:p>
    <w:p w14:paraId="596B3765" w14:textId="77777777" w:rsidR="00CD6BED" w:rsidRPr="00BC0004" w:rsidRDefault="00CD6BED" w:rsidP="000F2258">
      <w:pPr>
        <w:rPr>
          <w:sz w:val="28"/>
          <w:szCs w:val="28"/>
        </w:rPr>
      </w:pPr>
      <w:r w:rsidRPr="00BC0004">
        <w:rPr>
          <w:sz w:val="28"/>
          <w:szCs w:val="28"/>
        </w:rPr>
        <w:br w:type="page"/>
      </w:r>
    </w:p>
    <w:p w14:paraId="01390506" w14:textId="02AD0263" w:rsidR="00CD6BED" w:rsidRPr="00BD3511" w:rsidRDefault="00BD3511" w:rsidP="00BD3511">
      <w:pPr>
        <w:pStyle w:val="24"/>
        <w:numPr>
          <w:ilvl w:val="0"/>
          <w:numId w:val="26"/>
        </w:numPr>
        <w:spacing w:after="0"/>
        <w:rPr>
          <w:caps/>
        </w:rPr>
      </w:pPr>
      <w:r w:rsidRPr="00BD3511">
        <w:rPr>
          <w:caps/>
        </w:rPr>
        <w:lastRenderedPageBreak/>
        <w:t>Общие положения</w:t>
      </w:r>
    </w:p>
    <w:p w14:paraId="038256CE" w14:textId="77777777" w:rsidR="00CD6BED" w:rsidRDefault="00CD6BED" w:rsidP="000F2258"/>
    <w:p w14:paraId="146CC141" w14:textId="77777777" w:rsidR="00CD6BED" w:rsidRDefault="00CD6BED" w:rsidP="000F2258">
      <w:pPr>
        <w:pStyle w:val="11"/>
        <w:ind w:firstLine="580"/>
        <w:jc w:val="both"/>
      </w:pPr>
      <w:r>
        <w:t>Программа воспитания для организаций отдыха детей и их оздоровления (далее -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2B3E9954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1B8D06A2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Конвенцией о правах ребенка (одобрена Генеральной Ассамблеей ООН 20.11.1989, вступила в силу для СССР 15.09.1990).</w:t>
      </w:r>
    </w:p>
    <w:p w14:paraId="0C442389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Федеральным законом от 29.12.2012 № 273-ФЗ «Об образовании в Российской Федерации».</w:t>
      </w:r>
    </w:p>
    <w:p w14:paraId="2D13F877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22FC1D2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Федеральным законом от 24.07.1998 № 124-ФЗ «Об основных гарантиях прав ребенка в Российской Федерации».</w:t>
      </w:r>
    </w:p>
    <w:p w14:paraId="2D2B9844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Федеральным законом от 30.12.2020 № 489-ФЗ «О молодежной политике в Российской Федерации».</w:t>
      </w:r>
    </w:p>
    <w:p w14:paraId="7C7D2FA8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99A40C1" w14:textId="77777777" w:rsidR="00CD6BED" w:rsidRDefault="00CD6BED" w:rsidP="000F2258">
      <w:pPr>
        <w:pStyle w:val="11"/>
        <w:tabs>
          <w:tab w:val="left" w:pos="1372"/>
          <w:tab w:val="left" w:pos="8750"/>
          <w:tab w:val="left" w:pos="9244"/>
        </w:tabs>
        <w:ind w:firstLine="580"/>
        <w:jc w:val="both"/>
      </w:pPr>
      <w: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DB32EB6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E13ECF6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D7661FA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19967AB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>
        <w:t>Приказами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52AFFA2" w14:textId="77777777" w:rsidR="00CD6BED" w:rsidRDefault="00CD6BED" w:rsidP="000F2258">
      <w:pPr>
        <w:pStyle w:val="11"/>
        <w:numPr>
          <w:ilvl w:val="0"/>
          <w:numId w:val="1"/>
        </w:numPr>
        <w:tabs>
          <w:tab w:val="left" w:pos="792"/>
        </w:tabs>
        <w:ind w:firstLine="580"/>
        <w:jc w:val="both"/>
      </w:pPr>
      <w:r w:rsidRPr="00C70E4C">
        <w:t>Приказ</w:t>
      </w:r>
      <w:r>
        <w:t>ом</w:t>
      </w:r>
      <w:r w:rsidRPr="00C70E4C">
        <w:t xml:space="preserve"> № 209</w:t>
      </w:r>
      <w:r>
        <w:t xml:space="preserve"> </w:t>
      </w:r>
      <w:r w:rsidRPr="00C70E4C">
        <w:t xml:space="preserve">Министерства просвещения Российской Федерации </w:t>
      </w:r>
      <w:r w:rsidRPr="00C70E4C">
        <w:br/>
        <w:t>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</w:t>
      </w:r>
      <w:r>
        <w:t xml:space="preserve"> </w:t>
      </w:r>
      <w:r w:rsidRPr="00C70E4C">
        <w:t>от 17.03.2025</w:t>
      </w:r>
    </w:p>
    <w:p w14:paraId="6E95D9E0" w14:textId="0A157574" w:rsidR="00CD6BED" w:rsidRDefault="00CD6BED" w:rsidP="000F2258">
      <w:pPr>
        <w:pStyle w:val="11"/>
        <w:ind w:firstLine="580"/>
        <w:jc w:val="both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- детский лагерь) относятся организации (независимо от их организационно-правовых форм) сезонного или </w:t>
      </w:r>
      <w:r>
        <w:lastRenderedPageBreak/>
        <w:t>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5D46ADA" w14:textId="77777777" w:rsidR="00CD6BED" w:rsidRDefault="00CD6BED" w:rsidP="000F2258">
      <w:pPr>
        <w:pStyle w:val="11"/>
        <w:ind w:firstLine="58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2BAFE6F6" w14:textId="580B5D19" w:rsidR="008820DF" w:rsidRDefault="008820DF" w:rsidP="008820DF">
      <w:pPr>
        <w:pStyle w:val="11"/>
        <w:ind w:firstLine="580"/>
        <w:jc w:val="both"/>
      </w:pPr>
      <w:r>
        <w:t>Принципы реализации Программы:</w:t>
      </w:r>
    </w:p>
    <w:p w14:paraId="0226C83D" w14:textId="77777777" w:rsidR="008820DF" w:rsidRPr="008820DF" w:rsidRDefault="008820DF" w:rsidP="008820DF">
      <w:pPr>
        <w:pStyle w:val="11"/>
        <w:numPr>
          <w:ilvl w:val="0"/>
          <w:numId w:val="27"/>
        </w:numPr>
        <w:ind w:left="0" w:firstLine="580"/>
        <w:jc w:val="both"/>
      </w:pPr>
      <w:r w:rsidRPr="008820DF">
        <w:t>принцип единого целевого начала воспитательной деятельности;</w:t>
      </w:r>
    </w:p>
    <w:p w14:paraId="24DC7A65" w14:textId="5889CEFF" w:rsidR="008820DF" w:rsidRPr="008820DF" w:rsidRDefault="008820DF" w:rsidP="008820DF">
      <w:pPr>
        <w:pStyle w:val="11"/>
        <w:numPr>
          <w:ilvl w:val="0"/>
          <w:numId w:val="27"/>
        </w:numPr>
        <w:ind w:left="0" w:firstLine="580"/>
        <w:jc w:val="both"/>
      </w:pPr>
      <w:r w:rsidRPr="008820DF">
        <w:t>принцип</w:t>
      </w:r>
      <w:r>
        <w:t xml:space="preserve"> </w:t>
      </w:r>
      <w:r w:rsidRPr="008820DF">
        <w:t>системности,</w:t>
      </w:r>
      <w:r>
        <w:t xml:space="preserve"> </w:t>
      </w:r>
      <w:r w:rsidRPr="008820DF">
        <w:t>непрерывности</w:t>
      </w:r>
      <w:r>
        <w:t xml:space="preserve"> </w:t>
      </w:r>
      <w:r w:rsidRPr="008820DF">
        <w:t>и</w:t>
      </w:r>
      <w:r>
        <w:t xml:space="preserve"> </w:t>
      </w:r>
      <w:r w:rsidRPr="008820DF">
        <w:t>преемственност</w:t>
      </w:r>
      <w:r>
        <w:t xml:space="preserve">и </w:t>
      </w:r>
      <w:r w:rsidRPr="008820DF">
        <w:t>воспитательной деятельности;</w:t>
      </w:r>
    </w:p>
    <w:p w14:paraId="39502AF1" w14:textId="77777777" w:rsidR="008820DF" w:rsidRPr="008820DF" w:rsidRDefault="008820DF" w:rsidP="008820DF">
      <w:pPr>
        <w:pStyle w:val="11"/>
        <w:numPr>
          <w:ilvl w:val="0"/>
          <w:numId w:val="27"/>
        </w:numPr>
        <w:ind w:left="0" w:firstLine="580"/>
        <w:jc w:val="both"/>
      </w:pPr>
      <w:r w:rsidRPr="008820DF">
        <w:t>принцип единства концептуальных подходов, методов и форм воспитательной деятельности;</w:t>
      </w:r>
    </w:p>
    <w:p w14:paraId="538C3D83" w14:textId="77777777" w:rsidR="008820DF" w:rsidRPr="008820DF" w:rsidRDefault="008820DF" w:rsidP="008820DF">
      <w:pPr>
        <w:pStyle w:val="11"/>
        <w:numPr>
          <w:ilvl w:val="0"/>
          <w:numId w:val="27"/>
        </w:numPr>
        <w:ind w:left="0" w:firstLine="580"/>
        <w:jc w:val="both"/>
      </w:pPr>
      <w:r w:rsidRPr="008820DF">
        <w:t>принцип учета возрастных и индивидуальных особенностей воспитанников и их групп;</w:t>
      </w:r>
    </w:p>
    <w:p w14:paraId="46209BE3" w14:textId="77777777" w:rsidR="008820DF" w:rsidRPr="008820DF" w:rsidRDefault="008820DF" w:rsidP="008820DF">
      <w:pPr>
        <w:pStyle w:val="11"/>
        <w:numPr>
          <w:ilvl w:val="0"/>
          <w:numId w:val="27"/>
        </w:numPr>
        <w:ind w:left="0" w:firstLine="580"/>
        <w:jc w:val="both"/>
      </w:pPr>
      <w:r w:rsidRPr="008820DF">
        <w:t>принцип приоритета конструктивных интересов и потребностей детей; принцип реальности и измеримости итогов воспитательной деятельности.</w:t>
      </w:r>
    </w:p>
    <w:p w14:paraId="336DEED9" w14:textId="77777777" w:rsidR="00CD6BED" w:rsidRDefault="00CD6BED" w:rsidP="008820DF">
      <w:pPr>
        <w:pStyle w:val="11"/>
        <w:ind w:firstLine="580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70B80D" w14:textId="77777777" w:rsidR="00CD6BED" w:rsidRDefault="00CD6BED" w:rsidP="000F2258">
      <w:pPr>
        <w:pStyle w:val="11"/>
        <w:ind w:firstLine="580"/>
        <w:jc w:val="both"/>
      </w:pPr>
      <w:r>
        <w:t>Ценности Родины и природы лежат в основе патриотического направления воспитания.</w:t>
      </w:r>
    </w:p>
    <w:p w14:paraId="4E518D8F" w14:textId="67B45270" w:rsidR="00CD6BED" w:rsidRDefault="00CD6BED" w:rsidP="000F2258">
      <w:pPr>
        <w:pStyle w:val="11"/>
        <w:ind w:firstLine="580"/>
        <w:jc w:val="both"/>
      </w:pPr>
      <w:r>
        <w:t xml:space="preserve">Ценности человека, дружбы, семьи, сотрудничества лежат в основе </w:t>
      </w:r>
      <w:r w:rsidR="00BD3511">
        <w:t>духовно-нравственного</w:t>
      </w:r>
      <w:r>
        <w:t xml:space="preserve"> и социального направлений воспитания.</w:t>
      </w:r>
    </w:p>
    <w:p w14:paraId="29B081B0" w14:textId="77777777" w:rsidR="00CD6BED" w:rsidRDefault="00CD6BED" w:rsidP="000F2258">
      <w:pPr>
        <w:pStyle w:val="11"/>
        <w:ind w:firstLine="580"/>
        <w:jc w:val="both"/>
      </w:pPr>
      <w:r>
        <w:t>Ценность знания лежит в основе познавательного направления воспитания.</w:t>
      </w:r>
    </w:p>
    <w:p w14:paraId="736C1580" w14:textId="77777777" w:rsidR="00CD6BED" w:rsidRDefault="00CD6BED" w:rsidP="000F2258">
      <w:pPr>
        <w:pStyle w:val="11"/>
        <w:ind w:firstLine="580"/>
        <w:jc w:val="both"/>
      </w:pPr>
      <w:r>
        <w:t>Ценность здоровья лежит в основе направления физического воспитания.</w:t>
      </w:r>
    </w:p>
    <w:p w14:paraId="1481C42B" w14:textId="77777777" w:rsidR="00CD6BED" w:rsidRDefault="00CD6BED" w:rsidP="000F2258">
      <w:pPr>
        <w:pStyle w:val="11"/>
        <w:ind w:firstLine="580"/>
        <w:jc w:val="both"/>
      </w:pPr>
      <w:r>
        <w:t>Ценность труда лежит в основе трудового направления воспитания.</w:t>
      </w:r>
    </w:p>
    <w:p w14:paraId="514F520E" w14:textId="77777777" w:rsidR="00CD6BED" w:rsidRDefault="00CD6BED" w:rsidP="000F2258">
      <w:pPr>
        <w:pStyle w:val="11"/>
        <w:ind w:firstLine="580"/>
        <w:jc w:val="both"/>
      </w:pPr>
      <w:r>
        <w:t>Ценности культуры и красоты лежат в основе эстетического направления воспитания.</w:t>
      </w:r>
    </w:p>
    <w:p w14:paraId="6B0BB1E8" w14:textId="77777777" w:rsidR="00CD6BED" w:rsidRDefault="00CD6BED" w:rsidP="000F2258">
      <w:pPr>
        <w:pStyle w:val="11"/>
        <w:ind w:firstLine="580"/>
        <w:jc w:val="both"/>
      </w:pPr>
      <w:r>
        <w:t>Программа включает три раздела: целевой; содержательный; организационный.</w:t>
      </w:r>
    </w:p>
    <w:p w14:paraId="3AB514C8" w14:textId="4F647845" w:rsidR="00CD6BED" w:rsidRDefault="004D1DF0" w:rsidP="000F2258">
      <w:pPr>
        <w:pStyle w:val="24"/>
        <w:spacing w:after="0"/>
        <w:ind w:firstLine="0"/>
      </w:pPr>
      <w:bookmarkStart w:id="1" w:name="bookmark2"/>
      <w:r>
        <w:t>II</w:t>
      </w:r>
      <w:r w:rsidR="00CD6BED">
        <w:t xml:space="preserve">. </w:t>
      </w:r>
      <w:bookmarkEnd w:id="1"/>
      <w:r>
        <w:t>Целевой раздел Программы</w:t>
      </w:r>
    </w:p>
    <w:p w14:paraId="0A15447C" w14:textId="0DC87EA4" w:rsidR="004D1DF0" w:rsidRDefault="004D1DF0" w:rsidP="000F2258">
      <w:pPr>
        <w:pStyle w:val="11"/>
        <w:ind w:firstLine="580"/>
        <w:jc w:val="both"/>
      </w:pPr>
      <w:r>
        <w:t xml:space="preserve">Цель Программы – </w:t>
      </w:r>
      <w:r w:rsidRPr="008820DF">
        <w:t>актуализаци</w:t>
      </w:r>
      <w:r>
        <w:t>я</w:t>
      </w:r>
      <w:r w:rsidRPr="008820DF">
        <w:t>, формировани</w:t>
      </w:r>
      <w:r>
        <w:t>е</w:t>
      </w:r>
      <w:r w:rsidRPr="008820DF">
        <w:t xml:space="preserve"> и внедрени</w:t>
      </w:r>
      <w:r>
        <w:t>е</w:t>
      </w:r>
      <w:r w:rsidRPr="008820DF">
        <w:t xml:space="preserve">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</w:t>
      </w:r>
      <w:r>
        <w:t>.</w:t>
      </w:r>
    </w:p>
    <w:p w14:paraId="4FEB0E1A" w14:textId="488DFC4F" w:rsidR="00CD6BED" w:rsidRDefault="00CD6BED" w:rsidP="000F2258">
      <w:pPr>
        <w:pStyle w:val="11"/>
        <w:ind w:firstLine="580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73279EF" w14:textId="061322C6" w:rsidR="00F12C76" w:rsidRDefault="00CD6BED" w:rsidP="000F2258">
      <w:pPr>
        <w:pStyle w:val="11"/>
        <w:tabs>
          <w:tab w:val="left" w:pos="8419"/>
        </w:tabs>
        <w:ind w:firstLine="580"/>
        <w:jc w:val="both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</w:t>
      </w:r>
      <w:r>
        <w:lastRenderedPageBreak/>
        <w:t>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3F88E8D1" w14:textId="77777777" w:rsidR="00CD6BED" w:rsidRDefault="00CD6BED" w:rsidP="000F2258">
      <w:pPr>
        <w:pStyle w:val="11"/>
        <w:ind w:firstLine="58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25873B2" w14:textId="77777777" w:rsidR="00CD6BED" w:rsidRDefault="00CD6BED" w:rsidP="004D1DF0">
      <w:pPr>
        <w:pStyle w:val="11"/>
        <w:tabs>
          <w:tab w:val="left" w:pos="1080"/>
        </w:tabs>
        <w:ind w:left="580" w:firstLine="0"/>
        <w:jc w:val="both"/>
      </w:pPr>
      <w:r>
        <w:t>Цель и задачи воспитания</w:t>
      </w:r>
    </w:p>
    <w:p w14:paraId="165B1802" w14:textId="77777777" w:rsidR="00CD6BED" w:rsidRDefault="00CD6BED" w:rsidP="000F2258">
      <w:pPr>
        <w:pStyle w:val="11"/>
        <w:ind w:firstLine="580"/>
        <w:jc w:val="both"/>
      </w:pPr>
      <w: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 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FB4BBE0" w14:textId="77777777" w:rsidR="00CD6BED" w:rsidRDefault="00CD6BED" w:rsidP="000F2258">
      <w:pPr>
        <w:pStyle w:val="11"/>
        <w:ind w:firstLine="580"/>
        <w:jc w:val="both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личности;</w:t>
      </w:r>
    </w:p>
    <w:p w14:paraId="1398653B" w14:textId="77777777" w:rsidR="00CD6BED" w:rsidRDefault="00CD6BED" w:rsidP="000F2258">
      <w:pPr>
        <w:pStyle w:val="11"/>
        <w:numPr>
          <w:ilvl w:val="0"/>
          <w:numId w:val="3"/>
        </w:numPr>
        <w:tabs>
          <w:tab w:val="left" w:pos="826"/>
        </w:tabs>
        <w:ind w:firstLine="580"/>
        <w:jc w:val="both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8704EA4" w14:textId="77777777" w:rsidR="00CD6BED" w:rsidRDefault="00CD6BED" w:rsidP="000F2258">
      <w:pPr>
        <w:pStyle w:val="11"/>
        <w:numPr>
          <w:ilvl w:val="0"/>
          <w:numId w:val="3"/>
        </w:numPr>
        <w:tabs>
          <w:tab w:val="left" w:pos="826"/>
        </w:tabs>
        <w:ind w:firstLine="580"/>
        <w:jc w:val="both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785CAFC" w14:textId="77777777" w:rsidR="00CD6BED" w:rsidRDefault="00CD6BED" w:rsidP="000F2258">
      <w:pPr>
        <w:pStyle w:val="11"/>
        <w:numPr>
          <w:ilvl w:val="0"/>
          <w:numId w:val="3"/>
        </w:numPr>
        <w:tabs>
          <w:tab w:val="left" w:pos="826"/>
        </w:tabs>
        <w:ind w:firstLine="58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2C9047C" w14:textId="77777777" w:rsidR="00CD6BED" w:rsidRDefault="00CD6BED" w:rsidP="004D1DF0">
      <w:pPr>
        <w:pStyle w:val="11"/>
        <w:tabs>
          <w:tab w:val="left" w:pos="1080"/>
        </w:tabs>
        <w:ind w:left="580" w:firstLine="0"/>
        <w:jc w:val="both"/>
      </w:pPr>
      <w:r>
        <w:t>Методологические основы и принципы воспитательной деятельности</w:t>
      </w:r>
    </w:p>
    <w:p w14:paraId="3EC2492B" w14:textId="6FC2E58F" w:rsidR="00CD6BED" w:rsidRDefault="00CD6BED" w:rsidP="000F2258">
      <w:pPr>
        <w:pStyle w:val="11"/>
        <w:tabs>
          <w:tab w:val="left" w:pos="3494"/>
          <w:tab w:val="left" w:pos="5092"/>
          <w:tab w:val="left" w:pos="7132"/>
          <w:tab w:val="left" w:pos="9124"/>
        </w:tabs>
        <w:ind w:firstLine="567"/>
        <w:jc w:val="both"/>
      </w:pPr>
      <w:r>
        <w:t>Методологической</w:t>
      </w:r>
      <w:r w:rsidR="004D1DF0">
        <w:t xml:space="preserve"> </w:t>
      </w:r>
      <w:r>
        <w:t>основой Программы воспитания являются антропологический, культурно-исторический и системно-деятельностный подходы.</w:t>
      </w:r>
    </w:p>
    <w:p w14:paraId="3E7DDE53" w14:textId="77777777" w:rsidR="00CD6BED" w:rsidRDefault="00CD6BED" w:rsidP="000F2258">
      <w:pPr>
        <w:pStyle w:val="11"/>
        <w:ind w:firstLine="580"/>
        <w:jc w:val="both"/>
      </w:pPr>
      <w:r>
        <w:t>Воспитательная деятельность в детском лагере основывается на следующих принципах:</w:t>
      </w:r>
    </w:p>
    <w:p w14:paraId="4D653F8B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3"/>
        </w:tabs>
        <w:ind w:firstLine="580"/>
        <w:jc w:val="both"/>
      </w:pPr>
      <w: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043A3B1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3"/>
        </w:tabs>
        <w:ind w:firstLine="580"/>
        <w:jc w:val="both"/>
      </w:pPr>
      <w:r>
        <w:t xml:space="preserve">принцип ценностного единства и совместности. Единство ценностей и </w:t>
      </w:r>
      <w:r>
        <w:lastRenderedPageBreak/>
        <w:t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DEBA23A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8"/>
        </w:tabs>
        <w:ind w:firstLine="580"/>
        <w:jc w:val="both"/>
      </w:pPr>
      <w:r>
        <w:t xml:space="preserve">принцип </w:t>
      </w:r>
      <w:proofErr w:type="spellStart"/>
      <w:r>
        <w:t>культуросообразности</w:t>
      </w:r>
      <w:proofErr w:type="spellEnd"/>
      <w:r>
        <w:t>. Воспитание основывается на культуре и традициях России, включая культурные особенности региона;</w:t>
      </w:r>
    </w:p>
    <w:p w14:paraId="53BB7E9C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3"/>
        </w:tabs>
        <w:ind w:firstLine="580"/>
        <w:jc w:val="both"/>
      </w:pPr>
      <w: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AF5041B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8"/>
        </w:tabs>
        <w:ind w:firstLine="580"/>
        <w:jc w:val="both"/>
      </w:pPr>
      <w: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4AB6D0F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3"/>
        </w:tabs>
        <w:ind w:firstLine="580"/>
        <w:jc w:val="both"/>
      </w:pPr>
      <w: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3F83857B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8"/>
        </w:tabs>
        <w:ind w:firstLine="580"/>
        <w:jc w:val="both"/>
      </w:pPr>
      <w: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14:paraId="33A49FE5" w14:textId="77777777" w:rsidR="00CD6BED" w:rsidRDefault="00CD6BED" w:rsidP="000F2258">
      <w:pPr>
        <w:pStyle w:val="11"/>
        <w:ind w:firstLine="58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D96D05C" w14:textId="14A18D6E" w:rsidR="00CD6BED" w:rsidRDefault="00CD6BED" w:rsidP="000F2258">
      <w:pPr>
        <w:pStyle w:val="11"/>
        <w:ind w:firstLine="580"/>
        <w:jc w:val="both"/>
      </w:pPr>
      <w:r>
        <w:t xml:space="preserve">Уклад </w:t>
      </w:r>
      <w:r w:rsidR="004D1DF0">
        <w:t>–</w:t>
      </w:r>
      <w:r>
        <w:t xml:space="preserve">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2DC42DCB" w14:textId="73699CC3" w:rsidR="00CD6BED" w:rsidRDefault="00CD6BED" w:rsidP="000F2258">
      <w:pPr>
        <w:pStyle w:val="11"/>
        <w:ind w:firstLine="580"/>
        <w:jc w:val="both"/>
      </w:pPr>
      <w:r>
        <w:t xml:space="preserve">Воспитывающая среда </w:t>
      </w:r>
      <w:r w:rsidR="004D1DF0">
        <w:t xml:space="preserve">– </w:t>
      </w:r>
      <w:r>
        <w:t>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</w:t>
      </w:r>
      <w:r w:rsidR="004D1DF0">
        <w:t xml:space="preserve"> </w:t>
      </w:r>
      <w:r>
        <w:t>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A1D8C74" w14:textId="77777777" w:rsidR="00CD6BED" w:rsidRDefault="00CD6BED" w:rsidP="000F2258">
      <w:pPr>
        <w:pStyle w:val="11"/>
        <w:ind w:firstLine="580"/>
        <w:jc w:val="both"/>
      </w:pPr>
      <w:r>
        <w:t>Воспитывающие общности (сообщества) в детском лагере:</w:t>
      </w:r>
    </w:p>
    <w:p w14:paraId="3AA21176" w14:textId="77777777" w:rsidR="00CD6BED" w:rsidRDefault="00CD6BED" w:rsidP="000F2258">
      <w:pPr>
        <w:pStyle w:val="11"/>
        <w:numPr>
          <w:ilvl w:val="0"/>
          <w:numId w:val="4"/>
        </w:numPr>
        <w:tabs>
          <w:tab w:val="left" w:pos="788"/>
        </w:tabs>
        <w:ind w:firstLine="580"/>
        <w:jc w:val="both"/>
      </w:pPr>
      <w: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7684B51B" w14:textId="2351884C" w:rsidR="00CD6BED" w:rsidRDefault="00CD6BED" w:rsidP="000F2258">
      <w:pPr>
        <w:pStyle w:val="11"/>
        <w:numPr>
          <w:ilvl w:val="0"/>
          <w:numId w:val="4"/>
        </w:numPr>
        <w:tabs>
          <w:tab w:val="left" w:pos="788"/>
        </w:tabs>
        <w:ind w:firstLine="580"/>
        <w:jc w:val="both"/>
      </w:pPr>
      <w:r>
        <w:t xml:space="preserve">детско-взрослые. Основная цель </w:t>
      </w:r>
      <w:r w:rsidR="004D1DF0">
        <w:t>–</w:t>
      </w:r>
      <w:r>
        <w:t xml:space="preserve">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7D7B8507" w14:textId="77777777" w:rsidR="00CD6BED" w:rsidRDefault="00CD6BED" w:rsidP="00A15B13">
      <w:pPr>
        <w:pStyle w:val="11"/>
        <w:tabs>
          <w:tab w:val="left" w:pos="1109"/>
        </w:tabs>
        <w:ind w:left="580" w:firstLine="0"/>
        <w:jc w:val="both"/>
      </w:pPr>
      <w:r>
        <w:t>Основные направления воспитания</w:t>
      </w:r>
    </w:p>
    <w:p w14:paraId="06AB4B64" w14:textId="77777777" w:rsidR="00CD6BED" w:rsidRDefault="00CD6BED" w:rsidP="000F2258">
      <w:pPr>
        <w:pStyle w:val="11"/>
        <w:ind w:firstLine="58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477F9E4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</w:t>
      </w:r>
      <w:r>
        <w:lastRenderedPageBreak/>
        <w:t>Российской Федерации;</w:t>
      </w:r>
    </w:p>
    <w:p w14:paraId="39BA935E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5B45A96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>духовно-нравственное развитие и воспитание обучающихся на основе духовно-</w:t>
      </w:r>
      <w:r>
        <w:softHyphen/>
        <w:t>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303F360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37EA046" w14:textId="14AB59E2" w:rsidR="00CD6BED" w:rsidRDefault="00CD6BED" w:rsidP="00814C9D">
      <w:pPr>
        <w:pStyle w:val="11"/>
        <w:numPr>
          <w:ilvl w:val="0"/>
          <w:numId w:val="5"/>
        </w:numPr>
        <w:tabs>
          <w:tab w:val="left" w:pos="851"/>
          <w:tab w:val="left" w:pos="1636"/>
          <w:tab w:val="left" w:pos="4862"/>
        </w:tabs>
        <w:ind w:firstLine="0"/>
        <w:jc w:val="both"/>
      </w:pPr>
      <w:r>
        <w:t>экологическое воспитание:</w:t>
      </w:r>
      <w:r w:rsidR="00C85C5D">
        <w:t xml:space="preserve"> </w:t>
      </w:r>
      <w:r>
        <w:t>формирование экологической культуры,</w:t>
      </w:r>
      <w:r w:rsidR="00C85C5D">
        <w:t xml:space="preserve"> </w:t>
      </w:r>
      <w:r>
        <w:t>ответственного, бережного отношения к природе, окружающей среде на основе российских традиционных духовных ценностей;</w:t>
      </w:r>
    </w:p>
    <w:p w14:paraId="6BD77FF5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554D4BD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2721E84" w14:textId="77777777" w:rsidR="00CD6BED" w:rsidRDefault="00CD6BED" w:rsidP="004D1DF0">
      <w:pPr>
        <w:pStyle w:val="11"/>
        <w:numPr>
          <w:ilvl w:val="0"/>
          <w:numId w:val="5"/>
        </w:numPr>
        <w:tabs>
          <w:tab w:val="left" w:pos="851"/>
        </w:tabs>
        <w:ind w:firstLine="580"/>
        <w:jc w:val="both"/>
      </w:pPr>
      <w: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4F098F36" w14:textId="77777777" w:rsidR="00CD6BED" w:rsidRDefault="00CD6BED" w:rsidP="00A15B13">
      <w:pPr>
        <w:pStyle w:val="11"/>
        <w:tabs>
          <w:tab w:val="left" w:pos="1109"/>
        </w:tabs>
        <w:ind w:left="580" w:firstLine="0"/>
        <w:jc w:val="both"/>
      </w:pPr>
      <w:r>
        <w:t>Основные традиции и уникальность воспитательной деятельности</w:t>
      </w:r>
    </w:p>
    <w:p w14:paraId="3CC7DB9D" w14:textId="77777777" w:rsidR="00CD6BED" w:rsidRDefault="00CD6BED" w:rsidP="000F2258">
      <w:pPr>
        <w:pStyle w:val="11"/>
        <w:ind w:firstLine="580"/>
        <w:jc w:val="both"/>
      </w:pPr>
      <w:r>
        <w:t>Основные традиции воспитания в детском лагере являются:</w:t>
      </w:r>
    </w:p>
    <w:p w14:paraId="5A40FD6F" w14:textId="77777777" w:rsidR="00CD6BED" w:rsidRDefault="00CD6BED" w:rsidP="000F2258">
      <w:pPr>
        <w:pStyle w:val="11"/>
        <w:numPr>
          <w:ilvl w:val="0"/>
          <w:numId w:val="6"/>
        </w:numPr>
        <w:tabs>
          <w:tab w:val="left" w:pos="813"/>
        </w:tabs>
        <w:ind w:firstLine="580"/>
        <w:jc w:val="both"/>
      </w:pPr>
      <w:r>
        <w:t>совместная деятельность детей и взрослых, как ведущий способ организации воспитательной деятельности;</w:t>
      </w:r>
    </w:p>
    <w:p w14:paraId="0A477EA4" w14:textId="77777777" w:rsidR="00CD6BED" w:rsidRDefault="00CD6BED" w:rsidP="000F2258">
      <w:pPr>
        <w:pStyle w:val="11"/>
        <w:numPr>
          <w:ilvl w:val="0"/>
          <w:numId w:val="6"/>
        </w:numPr>
        <w:tabs>
          <w:tab w:val="left" w:pos="808"/>
        </w:tabs>
        <w:ind w:firstLine="580"/>
        <w:jc w:val="both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3D221F5" w14:textId="77777777" w:rsidR="00CD6BED" w:rsidRDefault="00CD6BED" w:rsidP="000F2258">
      <w:pPr>
        <w:pStyle w:val="11"/>
        <w:numPr>
          <w:ilvl w:val="0"/>
          <w:numId w:val="6"/>
        </w:numPr>
        <w:tabs>
          <w:tab w:val="left" w:pos="808"/>
        </w:tabs>
        <w:ind w:firstLine="580"/>
        <w:jc w:val="both"/>
      </w:pPr>
      <w:r>
        <w:t>создание условий для приобретения детьми нового социального опыта и освоения новых социальных ролей;</w:t>
      </w:r>
    </w:p>
    <w:p w14:paraId="5F6D9FAD" w14:textId="77777777" w:rsidR="00CD6BED" w:rsidRDefault="00CD6BED" w:rsidP="000F2258">
      <w:pPr>
        <w:pStyle w:val="11"/>
        <w:numPr>
          <w:ilvl w:val="0"/>
          <w:numId w:val="6"/>
        </w:numPr>
        <w:tabs>
          <w:tab w:val="left" w:pos="813"/>
        </w:tabs>
        <w:ind w:firstLine="580"/>
        <w:jc w:val="both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0B938A71" w14:textId="77777777" w:rsidR="00CD6BED" w:rsidRDefault="00CD6BED" w:rsidP="000F2258">
      <w:pPr>
        <w:pStyle w:val="11"/>
        <w:numPr>
          <w:ilvl w:val="0"/>
          <w:numId w:val="6"/>
        </w:numPr>
        <w:tabs>
          <w:tab w:val="left" w:pos="813"/>
        </w:tabs>
        <w:ind w:firstLine="580"/>
        <w:jc w:val="both"/>
      </w:pPr>
      <w:r>
        <w:t>включение детей в процесс организации жизнедеятельности временного детского коллектива;</w:t>
      </w:r>
    </w:p>
    <w:p w14:paraId="11EA1F82" w14:textId="77777777" w:rsidR="00CD6BED" w:rsidRDefault="00CD6BED" w:rsidP="00A15B13">
      <w:pPr>
        <w:pStyle w:val="11"/>
        <w:numPr>
          <w:ilvl w:val="0"/>
          <w:numId w:val="6"/>
        </w:numPr>
        <w:tabs>
          <w:tab w:val="left" w:pos="840"/>
        </w:tabs>
        <w:ind w:firstLine="580"/>
        <w:jc w:val="both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5DC768B6" w14:textId="77777777" w:rsidR="00CD6BED" w:rsidRDefault="00CD6BED" w:rsidP="00A15B13">
      <w:pPr>
        <w:pStyle w:val="11"/>
        <w:numPr>
          <w:ilvl w:val="0"/>
          <w:numId w:val="6"/>
        </w:numPr>
        <w:tabs>
          <w:tab w:val="left" w:pos="840"/>
          <w:tab w:val="left" w:pos="1343"/>
        </w:tabs>
        <w:ind w:firstLine="580"/>
        <w:jc w:val="both"/>
      </w:pPr>
      <w:r>
        <w:t>обмен опытом между детьми в формате «дети-детям»;</w:t>
      </w:r>
    </w:p>
    <w:p w14:paraId="4608E795" w14:textId="77777777" w:rsidR="00CD6BED" w:rsidRDefault="00CD6BED" w:rsidP="00A15B13">
      <w:pPr>
        <w:pStyle w:val="11"/>
        <w:numPr>
          <w:ilvl w:val="0"/>
          <w:numId w:val="6"/>
        </w:numPr>
        <w:tabs>
          <w:tab w:val="left" w:pos="840"/>
        </w:tabs>
        <w:ind w:firstLine="580"/>
        <w:jc w:val="both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EA91452" w14:textId="77777777" w:rsidR="00CD6BED" w:rsidRDefault="00CD6BED" w:rsidP="000F2258">
      <w:pPr>
        <w:pStyle w:val="11"/>
        <w:ind w:firstLine="580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177D7BC9" w14:textId="2F6E992C" w:rsidR="00CD6BED" w:rsidRDefault="00CD6BED" w:rsidP="000F2258">
      <w:pPr>
        <w:pStyle w:val="11"/>
        <w:ind w:firstLine="580"/>
        <w:jc w:val="both"/>
      </w:pPr>
      <w:r>
        <w:t xml:space="preserve">Кратковременность </w:t>
      </w:r>
      <w:r w:rsidR="00A15B13">
        <w:t>–</w:t>
      </w:r>
      <w:r>
        <w:t xml:space="preserve">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lastRenderedPageBreak/>
        <w:t>качества.</w:t>
      </w:r>
    </w:p>
    <w:p w14:paraId="44029A5F" w14:textId="093CAD7D" w:rsidR="00CD6BED" w:rsidRDefault="00CD6BED" w:rsidP="000F2258">
      <w:pPr>
        <w:pStyle w:val="11"/>
        <w:ind w:firstLine="580"/>
        <w:jc w:val="both"/>
      </w:pPr>
      <w:r>
        <w:t xml:space="preserve">Автономность </w:t>
      </w:r>
      <w:r w:rsidR="00A15B13">
        <w:t>–</w:t>
      </w:r>
      <w:r>
        <w:t xml:space="preserve"> изолированность ребенка от привычного социального окружения, «нет дневника», вызова родителей </w:t>
      </w:r>
      <w:r w:rsidR="00A15B13">
        <w:t>–</w:t>
      </w:r>
      <w:r>
        <w:t xml:space="preserve"> все</w:t>
      </w:r>
      <w:r w:rsidR="00A15B13">
        <w:t xml:space="preserve"> </w:t>
      </w:r>
      <w:r>
        <w:t>это способствует созданию обстановки доверительности.</w:t>
      </w:r>
    </w:p>
    <w:p w14:paraId="32E90BE0" w14:textId="7014C9DA" w:rsidR="00CD6BED" w:rsidRDefault="00CD6BED" w:rsidP="000F2258">
      <w:pPr>
        <w:pStyle w:val="11"/>
        <w:ind w:firstLine="580"/>
        <w:jc w:val="both"/>
      </w:pPr>
      <w:r>
        <w:t xml:space="preserve">Сборность </w:t>
      </w:r>
      <w:r w:rsidR="00A15B13">
        <w:t>–</w:t>
      </w:r>
      <w:r>
        <w:t xml:space="preserve">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3179504A" w14:textId="41D81C9A" w:rsidR="00CD6BED" w:rsidRDefault="004D1DF0" w:rsidP="000F2258">
      <w:pPr>
        <w:pStyle w:val="24"/>
        <w:spacing w:after="0"/>
        <w:ind w:firstLine="0"/>
      </w:pPr>
      <w:bookmarkStart w:id="2" w:name="bookmark4"/>
      <w:r>
        <w:t>II</w:t>
      </w:r>
      <w:r w:rsidR="00CD6BED">
        <w:t xml:space="preserve">I. </w:t>
      </w:r>
      <w:bookmarkEnd w:id="2"/>
      <w:r>
        <w:t>Содержательный раздел</w:t>
      </w:r>
    </w:p>
    <w:p w14:paraId="1609FE67" w14:textId="77777777" w:rsidR="00CD6BED" w:rsidRDefault="00CD6BED" w:rsidP="000F2258">
      <w:pPr>
        <w:pStyle w:val="11"/>
        <w:ind w:firstLine="58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8716EE4" w14:textId="77777777" w:rsidR="00CD6BED" w:rsidRDefault="00CD6BED" w:rsidP="00A15B13">
      <w:pPr>
        <w:pStyle w:val="11"/>
        <w:ind w:firstLine="58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732D10ED" w14:textId="5CAFDCB0" w:rsidR="00CD6BED" w:rsidRDefault="00CD6BED" w:rsidP="00A15B13">
      <w:pPr>
        <w:pStyle w:val="24"/>
        <w:spacing w:after="0"/>
        <w:ind w:firstLine="580"/>
        <w:jc w:val="both"/>
      </w:pPr>
      <w:bookmarkStart w:id="3" w:name="bookmark7"/>
      <w:r>
        <w:t>И</w:t>
      </w:r>
      <w:bookmarkEnd w:id="3"/>
      <w:r w:rsidR="00A15B13">
        <w:t xml:space="preserve">нвариантные модули </w:t>
      </w:r>
      <w:r w:rsidRPr="00A15B13">
        <w:rPr>
          <w:b w:val="0"/>
          <w:bCs w:val="0"/>
        </w:rPr>
        <w:t>(обязательные для всех детских лагерей)</w:t>
      </w:r>
    </w:p>
    <w:p w14:paraId="22EF404C" w14:textId="58D855F7" w:rsidR="00CD6BED" w:rsidRDefault="00A15B13" w:rsidP="00A15B13">
      <w:pPr>
        <w:pStyle w:val="11"/>
        <w:tabs>
          <w:tab w:val="left" w:pos="1165"/>
        </w:tabs>
        <w:ind w:firstLine="580"/>
        <w:jc w:val="both"/>
      </w:pPr>
      <w:r>
        <w:t xml:space="preserve">1. </w:t>
      </w:r>
      <w:r w:rsidR="00CD6BED">
        <w:t>Модуль «Будущее России»</w:t>
      </w:r>
    </w:p>
    <w:p w14:paraId="4F82622D" w14:textId="77777777" w:rsidR="00CD6BED" w:rsidRDefault="00CD6BED" w:rsidP="000F2258">
      <w:pPr>
        <w:pStyle w:val="11"/>
        <w:ind w:firstLine="580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57FD2586" w14:textId="77777777" w:rsidR="00CD6BED" w:rsidRDefault="00CD6BED" w:rsidP="000F2258">
      <w:pPr>
        <w:pStyle w:val="11"/>
        <w:ind w:firstLine="580"/>
        <w:jc w:val="both"/>
      </w:pPr>
      <w:r>
        <w:t>Деятельность реализуется по направлениям:</w:t>
      </w:r>
    </w:p>
    <w:p w14:paraId="259562F8" w14:textId="77777777" w:rsidR="00CD6BED" w:rsidRDefault="00CD6BED" w:rsidP="000F2258">
      <w:pPr>
        <w:pStyle w:val="11"/>
        <w:ind w:firstLine="580"/>
        <w:jc w:val="both"/>
      </w:pPr>
      <w: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F027D09" w14:textId="77777777" w:rsidR="00CD6BED" w:rsidRDefault="00CD6BED" w:rsidP="000F2258">
      <w:pPr>
        <w:pStyle w:val="11"/>
        <w:ind w:firstLine="580"/>
        <w:jc w:val="both"/>
      </w:pPr>
      <w:r>
        <w:t>1 июня - День защиты детей;</w:t>
      </w:r>
    </w:p>
    <w:p w14:paraId="4D83C445" w14:textId="77777777" w:rsidR="00CD6BED" w:rsidRDefault="00CD6BED" w:rsidP="000F2258">
      <w:pPr>
        <w:pStyle w:val="11"/>
        <w:ind w:firstLine="580"/>
        <w:jc w:val="both"/>
      </w:pPr>
      <w:r>
        <w:t>6 июня - день русского языка;</w:t>
      </w:r>
    </w:p>
    <w:p w14:paraId="530D6A99" w14:textId="77777777" w:rsidR="00CD6BED" w:rsidRDefault="00CD6BED" w:rsidP="000F2258">
      <w:pPr>
        <w:pStyle w:val="11"/>
        <w:ind w:firstLine="580"/>
        <w:jc w:val="both"/>
      </w:pPr>
      <w:r>
        <w:t>9 июня - 350 лет со дня рождения Петра I;</w:t>
      </w:r>
    </w:p>
    <w:p w14:paraId="44BF6020" w14:textId="77777777" w:rsidR="00CD6BED" w:rsidRDefault="00CD6BED" w:rsidP="000F2258">
      <w:pPr>
        <w:pStyle w:val="11"/>
        <w:ind w:firstLine="580"/>
        <w:jc w:val="both"/>
      </w:pPr>
      <w:r>
        <w:t>12 июня - День России;</w:t>
      </w:r>
    </w:p>
    <w:p w14:paraId="1F0150B9" w14:textId="77777777" w:rsidR="00CD6BED" w:rsidRDefault="00CD6BED" w:rsidP="000F2258">
      <w:pPr>
        <w:pStyle w:val="11"/>
        <w:ind w:firstLine="580"/>
        <w:jc w:val="both"/>
      </w:pPr>
      <w:r>
        <w:t>22 июня - День памяти и скорби;</w:t>
      </w:r>
    </w:p>
    <w:p w14:paraId="10829410" w14:textId="77777777" w:rsidR="00CD6BED" w:rsidRDefault="00CD6BED" w:rsidP="000F2258">
      <w:pPr>
        <w:pStyle w:val="11"/>
        <w:ind w:firstLine="580"/>
        <w:jc w:val="both"/>
      </w:pPr>
      <w:r>
        <w:t>27 июня -День молодежи;</w:t>
      </w:r>
    </w:p>
    <w:p w14:paraId="7C76EEE5" w14:textId="77777777" w:rsidR="00CD6BED" w:rsidRDefault="00CD6BED" w:rsidP="000F2258">
      <w:pPr>
        <w:pStyle w:val="11"/>
        <w:ind w:firstLine="580"/>
        <w:jc w:val="both"/>
      </w:pPr>
      <w:r>
        <w:t>8 июля - День семьи, любви и верности;</w:t>
      </w:r>
    </w:p>
    <w:p w14:paraId="79B7B329" w14:textId="77777777" w:rsidR="00CD6BED" w:rsidRDefault="00CD6BED" w:rsidP="000F2258">
      <w:pPr>
        <w:pStyle w:val="11"/>
        <w:ind w:firstLine="580"/>
        <w:jc w:val="both"/>
      </w:pPr>
      <w:r>
        <w:t>14 августа - День физкультурника;</w:t>
      </w:r>
    </w:p>
    <w:p w14:paraId="1761225C" w14:textId="77777777" w:rsidR="00CD6BED" w:rsidRDefault="00CD6BED" w:rsidP="000F2258">
      <w:pPr>
        <w:pStyle w:val="11"/>
        <w:ind w:firstLine="580"/>
        <w:jc w:val="both"/>
      </w:pPr>
      <w:r>
        <w:t>22 августа - День государственного флага Российской Федерации;</w:t>
      </w:r>
    </w:p>
    <w:p w14:paraId="046FDDA5" w14:textId="77777777" w:rsidR="00CD6BED" w:rsidRDefault="00CD6BED" w:rsidP="000F2258">
      <w:pPr>
        <w:pStyle w:val="11"/>
        <w:ind w:firstLine="580"/>
        <w:jc w:val="both"/>
      </w:pPr>
      <w:r>
        <w:t>27 августа - День российского кино.</w:t>
      </w:r>
    </w:p>
    <w:p w14:paraId="5296BB96" w14:textId="77777777" w:rsidR="00CD6BED" w:rsidRDefault="00CD6BED" w:rsidP="00A15B13">
      <w:pPr>
        <w:pStyle w:val="11"/>
        <w:numPr>
          <w:ilvl w:val="0"/>
          <w:numId w:val="8"/>
        </w:numPr>
        <w:tabs>
          <w:tab w:val="left" w:pos="838"/>
        </w:tabs>
        <w:ind w:firstLine="580"/>
        <w:jc w:val="both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14:paraId="7BA74F9E" w14:textId="77777777" w:rsidR="00CD6BED" w:rsidRDefault="00CD6BED" w:rsidP="00A15B13">
      <w:pPr>
        <w:pStyle w:val="11"/>
        <w:numPr>
          <w:ilvl w:val="0"/>
          <w:numId w:val="8"/>
        </w:numPr>
        <w:tabs>
          <w:tab w:val="left" w:pos="838"/>
          <w:tab w:val="left" w:pos="1394"/>
        </w:tabs>
        <w:ind w:firstLine="580"/>
        <w:jc w:val="both"/>
      </w:pPr>
      <w:r>
        <w:t>Проведение всероссийских и региональных мероприятий.</w:t>
      </w:r>
    </w:p>
    <w:p w14:paraId="5CA65057" w14:textId="77777777" w:rsidR="00CD6BED" w:rsidRDefault="00CD6BED" w:rsidP="00A15B13">
      <w:pPr>
        <w:pStyle w:val="11"/>
        <w:numPr>
          <w:ilvl w:val="0"/>
          <w:numId w:val="8"/>
        </w:numPr>
        <w:tabs>
          <w:tab w:val="left" w:pos="838"/>
        </w:tabs>
        <w:ind w:firstLine="580"/>
        <w:jc w:val="both"/>
      </w:pPr>
      <w:r>
        <w:t>Взаимодействие с общественными организациями Российской Федерации, региона.</w:t>
      </w:r>
    </w:p>
    <w:p w14:paraId="736501D4" w14:textId="77777777" w:rsidR="00CD6BED" w:rsidRDefault="00CD6BED" w:rsidP="00A15B13">
      <w:pPr>
        <w:pStyle w:val="11"/>
        <w:numPr>
          <w:ilvl w:val="0"/>
          <w:numId w:val="8"/>
        </w:numPr>
        <w:tabs>
          <w:tab w:val="left" w:pos="838"/>
          <w:tab w:val="left" w:pos="1394"/>
        </w:tabs>
        <w:ind w:firstLine="580"/>
        <w:jc w:val="both"/>
      </w:pPr>
      <w:r>
        <w:t>Формирование межкультурных компетенций.</w:t>
      </w:r>
    </w:p>
    <w:p w14:paraId="05041542" w14:textId="36A407E3" w:rsidR="00CD6BED" w:rsidRDefault="00A15B13" w:rsidP="00A15B13">
      <w:pPr>
        <w:pStyle w:val="11"/>
        <w:tabs>
          <w:tab w:val="left" w:pos="1169"/>
        </w:tabs>
        <w:ind w:left="580" w:firstLine="0"/>
        <w:jc w:val="both"/>
      </w:pPr>
      <w:r>
        <w:t xml:space="preserve">2. </w:t>
      </w:r>
      <w:r w:rsidR="00CD6BED">
        <w:t>Модуль «Ключевые мероприятия детского лагеря»</w:t>
      </w:r>
    </w:p>
    <w:p w14:paraId="08B0468B" w14:textId="65D30F76" w:rsidR="00CD6BED" w:rsidRDefault="00CD6BED" w:rsidP="000F2258">
      <w:pPr>
        <w:pStyle w:val="11"/>
        <w:ind w:firstLine="580"/>
        <w:jc w:val="both"/>
      </w:pPr>
      <w:r>
        <w:t xml:space="preserve">Ключевые мероприятия </w:t>
      </w:r>
      <w:r w:rsidR="00A15B13">
        <w:t>–</w:t>
      </w:r>
      <w:r>
        <w:t xml:space="preserve"> это</w:t>
      </w:r>
      <w:r w:rsidR="00A15B13">
        <w:t xml:space="preserve"> </w:t>
      </w:r>
      <w:r>
        <w:t>главные традиционные мероприятия детского лагеря, в которых принимает участие большая часть детей.</w:t>
      </w:r>
    </w:p>
    <w:p w14:paraId="6D8EF37F" w14:textId="77777777" w:rsidR="00CD6BED" w:rsidRDefault="00CD6BED" w:rsidP="000F2258">
      <w:pPr>
        <w:pStyle w:val="11"/>
        <w:ind w:firstLine="580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14:paraId="20204766" w14:textId="760D7FD5" w:rsidR="00CD6BED" w:rsidRDefault="00A15B13" w:rsidP="000F2258">
      <w:pPr>
        <w:pStyle w:val="11"/>
        <w:numPr>
          <w:ilvl w:val="0"/>
          <w:numId w:val="10"/>
        </w:numPr>
        <w:tabs>
          <w:tab w:val="left" w:pos="852"/>
        </w:tabs>
        <w:ind w:firstLine="580"/>
        <w:jc w:val="both"/>
      </w:pPr>
      <w:r>
        <w:t>т</w:t>
      </w:r>
      <w:r w:rsidR="00CD6BED">
        <w:t>оржественное открытие и закрытие смены (программы);</w:t>
      </w:r>
    </w:p>
    <w:p w14:paraId="115FDC10" w14:textId="0D3F410D" w:rsidR="00CD6BED" w:rsidRDefault="00A15B13" w:rsidP="000F2258">
      <w:pPr>
        <w:pStyle w:val="11"/>
        <w:numPr>
          <w:ilvl w:val="0"/>
          <w:numId w:val="10"/>
        </w:numPr>
        <w:tabs>
          <w:tab w:val="left" w:pos="843"/>
        </w:tabs>
        <w:ind w:firstLine="580"/>
        <w:jc w:val="both"/>
      </w:pPr>
      <w:r>
        <w:t>т</w:t>
      </w:r>
      <w:r w:rsidR="00CD6BED">
        <w:t xml:space="preserve">ематические дни. Проведение тематических дней и мероприятий согласно </w:t>
      </w:r>
      <w:r w:rsidR="00CD6BED">
        <w:lastRenderedPageBreak/>
        <w:t>перечню основных государственных и народных праздников, памятных дат.</w:t>
      </w:r>
    </w:p>
    <w:p w14:paraId="258A1AA5" w14:textId="3763AE29" w:rsidR="00CD6BED" w:rsidRDefault="00A15B13" w:rsidP="000F2258">
      <w:pPr>
        <w:pStyle w:val="11"/>
        <w:numPr>
          <w:ilvl w:val="0"/>
          <w:numId w:val="10"/>
        </w:numPr>
        <w:tabs>
          <w:tab w:val="left" w:pos="838"/>
        </w:tabs>
        <w:ind w:firstLine="580"/>
        <w:jc w:val="both"/>
      </w:pPr>
      <w:r>
        <w:t>т</w:t>
      </w:r>
      <w:r w:rsidR="00CD6BED">
        <w:t>оржественная церемония подъема Государственного флага Российской Федерации;</w:t>
      </w:r>
    </w:p>
    <w:p w14:paraId="3E2CF4B2" w14:textId="77777777" w:rsidR="00CD6BED" w:rsidRDefault="00CD6BED" w:rsidP="000F2258">
      <w:pPr>
        <w:pStyle w:val="11"/>
        <w:numPr>
          <w:ilvl w:val="0"/>
          <w:numId w:val="10"/>
        </w:numPr>
        <w:tabs>
          <w:tab w:val="left" w:pos="852"/>
        </w:tabs>
        <w:ind w:firstLine="580"/>
        <w:jc w:val="both"/>
      </w:pPr>
      <w:r>
        <w:t>тематические и спортивные праздники, творческие фестивали;</w:t>
      </w:r>
    </w:p>
    <w:p w14:paraId="5DB438D0" w14:textId="77777777" w:rsidR="00CD6BED" w:rsidRDefault="00CD6BED" w:rsidP="000F2258">
      <w:pPr>
        <w:pStyle w:val="11"/>
        <w:numPr>
          <w:ilvl w:val="0"/>
          <w:numId w:val="10"/>
        </w:numPr>
        <w:tabs>
          <w:tab w:val="left" w:pos="843"/>
        </w:tabs>
        <w:ind w:firstLine="580"/>
        <w:jc w:val="both"/>
      </w:pPr>
      <w: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65F46FD5" w14:textId="601D98E4" w:rsidR="00CD6BED" w:rsidRDefault="00A15B13" w:rsidP="00A15B13">
      <w:pPr>
        <w:pStyle w:val="11"/>
        <w:tabs>
          <w:tab w:val="left" w:pos="1169"/>
        </w:tabs>
        <w:ind w:left="580" w:firstLine="0"/>
        <w:jc w:val="both"/>
      </w:pPr>
      <w:r>
        <w:t xml:space="preserve">3. </w:t>
      </w:r>
      <w:r w:rsidR="00CD6BED">
        <w:t>Модуль «Отрядная работа»</w:t>
      </w:r>
    </w:p>
    <w:p w14:paraId="6D732A46" w14:textId="270B2D70" w:rsidR="00CD6BED" w:rsidRDefault="00CD6BED" w:rsidP="000F2258">
      <w:pPr>
        <w:pStyle w:val="11"/>
        <w:ind w:firstLine="580"/>
        <w:jc w:val="both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</w:t>
      </w:r>
      <w:r w:rsidR="00A15B13">
        <w:t>–</w:t>
      </w:r>
      <w:r>
        <w:t xml:space="preserve"> это</w:t>
      </w:r>
      <w:r w:rsidR="00A15B13">
        <w:t xml:space="preserve"> </w:t>
      </w:r>
      <w:r>
        <w:t>группа детей, объединенных в целях организации их жизнедеятельности в условиях детского лагеря.</w:t>
      </w:r>
    </w:p>
    <w:p w14:paraId="7629AED8" w14:textId="77777777" w:rsidR="00CD6BED" w:rsidRDefault="00CD6BED" w:rsidP="000F2258">
      <w:pPr>
        <w:pStyle w:val="11"/>
        <w:ind w:firstLine="580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8259891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43"/>
        </w:tabs>
        <w:ind w:firstLine="580"/>
        <w:jc w:val="both"/>
      </w:pPr>
      <w:r>
        <w:t>Коллектив функционирует в течение короткого промежутка времени; максимальный период не превышает 45 дней.</w:t>
      </w:r>
    </w:p>
    <w:p w14:paraId="155AD582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43"/>
          <w:tab w:val="left" w:pos="1394"/>
        </w:tabs>
        <w:ind w:firstLine="580"/>
        <w:jc w:val="both"/>
      </w:pPr>
      <w:r>
        <w:t>Как правило, коллектив объединяет детей, которые не были знакомы ранее.</w:t>
      </w:r>
    </w:p>
    <w:p w14:paraId="58BDA61B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43"/>
        </w:tabs>
        <w:ind w:firstLine="580"/>
        <w:jc w:val="both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E9A3764" w14:textId="77777777" w:rsidR="00CD6BED" w:rsidRDefault="00CD6BED" w:rsidP="000F2258">
      <w:pPr>
        <w:pStyle w:val="11"/>
        <w:numPr>
          <w:ilvl w:val="0"/>
          <w:numId w:val="11"/>
        </w:numPr>
        <w:tabs>
          <w:tab w:val="left" w:pos="843"/>
        </w:tabs>
        <w:ind w:firstLine="580"/>
        <w:jc w:val="both"/>
      </w:pPr>
      <w:r>
        <w:t>Коллективная деятельность. Участники коллектива вовлечены в совместную деятельность.</w:t>
      </w:r>
    </w:p>
    <w:p w14:paraId="7D4BF282" w14:textId="77777777" w:rsidR="00CD6BED" w:rsidRDefault="00CD6BED" w:rsidP="000F2258">
      <w:pPr>
        <w:pStyle w:val="11"/>
        <w:numPr>
          <w:ilvl w:val="0"/>
          <w:numId w:val="11"/>
        </w:numPr>
        <w:tabs>
          <w:tab w:val="left" w:pos="834"/>
        </w:tabs>
        <w:ind w:firstLine="580"/>
        <w:jc w:val="both"/>
      </w:pPr>
      <w:r>
        <w:t>Завершенность развития: полный цикл: от формирования до завершения функционирования.</w:t>
      </w:r>
    </w:p>
    <w:p w14:paraId="4BE5A4FD" w14:textId="77777777" w:rsidR="00CD6BED" w:rsidRDefault="00CD6BED" w:rsidP="000F2258">
      <w:pPr>
        <w:pStyle w:val="11"/>
        <w:ind w:firstLine="58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3F75C05" w14:textId="77777777" w:rsidR="00CD6BED" w:rsidRDefault="00CD6BED" w:rsidP="000F2258">
      <w:pPr>
        <w:pStyle w:val="11"/>
        <w:ind w:firstLine="580"/>
        <w:jc w:val="both"/>
      </w:pPr>
      <w:r>
        <w:t>Реализация воспитательного потенциала отрядной работы предусматривает:</w:t>
      </w:r>
    </w:p>
    <w:p w14:paraId="03920B0E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1468"/>
        </w:tabs>
        <w:ind w:firstLine="580"/>
        <w:jc w:val="both"/>
      </w:pPr>
      <w:r>
        <w:t>планирование и проведение отрядной деятельности;</w:t>
      </w:r>
    </w:p>
    <w:p w14:paraId="14BEC665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5CDCDE8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361267A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710E176B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4A562E0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7CF00B9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B5B6869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аналитическую работу с детьми: анализ дня, анализ ситуации, мероприятия, анализ смены, результатов;</w:t>
      </w:r>
    </w:p>
    <w:p w14:paraId="7CC16E9D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1468"/>
        </w:tabs>
        <w:ind w:firstLine="580"/>
        <w:jc w:val="both"/>
      </w:pPr>
      <w:r>
        <w:t>поддержка детских инициатив и детского самоуправления;</w:t>
      </w:r>
    </w:p>
    <w:p w14:paraId="23BD8196" w14:textId="77777777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сбор отряда: хозяйственный сбор, организационный сбор, утренний информационный сбор отряда и др.;</w:t>
      </w:r>
    </w:p>
    <w:p w14:paraId="38211768" w14:textId="4DA12520" w:rsidR="00CD6BED" w:rsidRDefault="00CD6BED" w:rsidP="00A15B13">
      <w:pPr>
        <w:pStyle w:val="11"/>
        <w:numPr>
          <w:ilvl w:val="0"/>
          <w:numId w:val="11"/>
        </w:numPr>
        <w:tabs>
          <w:tab w:val="left" w:pos="851"/>
          <w:tab w:val="left" w:pos="888"/>
        </w:tabs>
        <w:ind w:firstLine="580"/>
        <w:jc w:val="both"/>
      </w:pPr>
      <w:r>
        <w:t>огонек (отрядная «свеча»): огонек знакомства, огонек орг</w:t>
      </w:r>
      <w:r w:rsidR="00A15B13">
        <w:t xml:space="preserve">. </w:t>
      </w:r>
      <w:r>
        <w:t xml:space="preserve">периода, огонек </w:t>
      </w:r>
      <w:r w:rsidR="00A15B13">
        <w:t>–</w:t>
      </w:r>
      <w:r>
        <w:t xml:space="preserve">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</w:t>
      </w:r>
      <w:r w:rsidR="00A15B13">
        <w:t>–</w:t>
      </w:r>
      <w:r>
        <w:t xml:space="preserve"> это</w:t>
      </w:r>
      <w:r w:rsidR="00A15B13">
        <w:t xml:space="preserve"> </w:t>
      </w:r>
      <w:r>
        <w:t>камерное общение, сугубо отрядная форма работы.</w:t>
      </w:r>
    </w:p>
    <w:p w14:paraId="688BC84C" w14:textId="22CC8442" w:rsidR="00CD6BED" w:rsidRDefault="00A15B13" w:rsidP="00A15B13">
      <w:pPr>
        <w:pStyle w:val="11"/>
        <w:tabs>
          <w:tab w:val="left" w:pos="1109"/>
        </w:tabs>
        <w:ind w:left="580" w:firstLine="0"/>
        <w:jc w:val="both"/>
      </w:pPr>
      <w:r>
        <w:t xml:space="preserve">4. </w:t>
      </w:r>
      <w:r w:rsidR="00CD6BED">
        <w:t>Модуль «Коллективно-творческое дело (КТД)»</w:t>
      </w:r>
    </w:p>
    <w:p w14:paraId="29476ECB" w14:textId="130C4F2D" w:rsidR="00CD6BED" w:rsidRDefault="00CD6BED" w:rsidP="000F2258">
      <w:pPr>
        <w:pStyle w:val="11"/>
        <w:ind w:firstLine="58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4722868" w14:textId="77777777" w:rsidR="00CD6BED" w:rsidRDefault="00CD6BED" w:rsidP="000F2258">
      <w:pPr>
        <w:pStyle w:val="11"/>
        <w:ind w:firstLine="580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1A84DC46" w14:textId="77777777" w:rsidR="00CD6BED" w:rsidRDefault="00CD6BED" w:rsidP="000F2258">
      <w:pPr>
        <w:pStyle w:val="11"/>
        <w:ind w:firstLine="58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6032FA2" w14:textId="74998DDC" w:rsidR="00CD6BED" w:rsidRDefault="00A15B13" w:rsidP="00A15B13">
      <w:pPr>
        <w:pStyle w:val="11"/>
        <w:tabs>
          <w:tab w:val="left" w:pos="1109"/>
        </w:tabs>
        <w:ind w:left="580" w:firstLine="0"/>
        <w:jc w:val="both"/>
      </w:pPr>
      <w:r>
        <w:t xml:space="preserve">5. </w:t>
      </w:r>
      <w:r w:rsidR="00CD6BED">
        <w:t>Модуль «Самоуправление»</w:t>
      </w:r>
    </w:p>
    <w:p w14:paraId="7347619E" w14:textId="77777777" w:rsidR="00CD6BED" w:rsidRDefault="00CD6BED" w:rsidP="000F2258">
      <w:pPr>
        <w:pStyle w:val="11"/>
        <w:ind w:firstLine="58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1478EFB3" w14:textId="77777777" w:rsidR="00CD6BED" w:rsidRDefault="00CD6BED" w:rsidP="000F2258">
      <w:pPr>
        <w:pStyle w:val="11"/>
        <w:ind w:firstLine="580"/>
        <w:jc w:val="both"/>
      </w:pPr>
      <w:r>
        <w:t>Самоуправление формируется с первых дней смены, то есть в организационный период.</w:t>
      </w:r>
    </w:p>
    <w:p w14:paraId="7E905EE5" w14:textId="77777777" w:rsidR="00CD6BED" w:rsidRDefault="00CD6BED" w:rsidP="000F2258">
      <w:pPr>
        <w:pStyle w:val="11"/>
        <w:ind w:firstLine="580"/>
        <w:jc w:val="both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395723A" w14:textId="77777777" w:rsidR="00CD6BED" w:rsidRDefault="00CD6BED" w:rsidP="000F2258">
      <w:pPr>
        <w:pStyle w:val="11"/>
        <w:ind w:firstLine="580"/>
        <w:jc w:val="both"/>
      </w:pPr>
      <w:r>
        <w:t xml:space="preserve">На уровне отряда: через деятельность лидеров, выбранных по инициативе и </w:t>
      </w:r>
      <w:r>
        <w:lastRenderedPageBreak/>
        <w:t>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74BD870" w14:textId="77777777" w:rsidR="00CD6BED" w:rsidRDefault="00CD6BED" w:rsidP="000F2258">
      <w:pPr>
        <w:pStyle w:val="11"/>
        <w:ind w:firstLine="580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53BB1176" w14:textId="3A7010C4" w:rsidR="00CD6BED" w:rsidRDefault="00A15B13" w:rsidP="00A15B13">
      <w:pPr>
        <w:pStyle w:val="11"/>
        <w:tabs>
          <w:tab w:val="left" w:pos="1109"/>
        </w:tabs>
        <w:ind w:left="580" w:firstLine="0"/>
        <w:jc w:val="both"/>
      </w:pPr>
      <w:r>
        <w:t xml:space="preserve">6. </w:t>
      </w:r>
      <w:r w:rsidR="00CD6BED">
        <w:t>Модуль «Дополнительное образование»</w:t>
      </w:r>
    </w:p>
    <w:p w14:paraId="4A99AE5D" w14:textId="77777777" w:rsidR="00CD6BED" w:rsidRDefault="00CD6BED" w:rsidP="000F2258">
      <w:pPr>
        <w:pStyle w:val="11"/>
        <w:ind w:firstLine="580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04C2FF1B" w14:textId="77777777" w:rsidR="00CD6BED" w:rsidRDefault="00CD6BED" w:rsidP="000F2258">
      <w:pPr>
        <w:pStyle w:val="11"/>
        <w:numPr>
          <w:ilvl w:val="0"/>
          <w:numId w:val="12"/>
        </w:numPr>
        <w:tabs>
          <w:tab w:val="left" w:pos="792"/>
        </w:tabs>
        <w:ind w:firstLine="580"/>
        <w:jc w:val="both"/>
      </w:pPr>
      <w:r>
        <w:t>программы профильных (специализированных, тематических) смен;</w:t>
      </w:r>
    </w:p>
    <w:p w14:paraId="47C14FB4" w14:textId="77777777" w:rsidR="00CD6BED" w:rsidRDefault="00CD6BED" w:rsidP="000F2258">
      <w:pPr>
        <w:pStyle w:val="11"/>
        <w:numPr>
          <w:ilvl w:val="0"/>
          <w:numId w:val="12"/>
        </w:numPr>
        <w:tabs>
          <w:tab w:val="left" w:pos="783"/>
        </w:tabs>
        <w:ind w:firstLine="580"/>
        <w:jc w:val="both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7EF0DCF6" w14:textId="77777777" w:rsidR="00CD6BED" w:rsidRDefault="00CD6BED" w:rsidP="000F2258">
      <w:pPr>
        <w:pStyle w:val="11"/>
        <w:ind w:firstLine="580"/>
        <w:jc w:val="both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</w:t>
      </w:r>
      <w:r>
        <w:softHyphen/>
        <w:t>-спортивная.</w:t>
      </w:r>
    </w:p>
    <w:p w14:paraId="58ABD613" w14:textId="77777777" w:rsidR="00CD6BED" w:rsidRDefault="00CD6BED" w:rsidP="000F2258">
      <w:pPr>
        <w:pStyle w:val="11"/>
        <w:ind w:firstLine="580"/>
        <w:jc w:val="both"/>
      </w:pPr>
      <w:r>
        <w:t>Реализация воспитательного потенциала дополнительного образования предполагает:</w:t>
      </w:r>
    </w:p>
    <w:p w14:paraId="5340886B" w14:textId="77777777" w:rsidR="00CD6BED" w:rsidRDefault="00CD6BED" w:rsidP="000F2258">
      <w:pPr>
        <w:pStyle w:val="11"/>
        <w:numPr>
          <w:ilvl w:val="0"/>
          <w:numId w:val="12"/>
        </w:numPr>
        <w:tabs>
          <w:tab w:val="left" w:pos="822"/>
        </w:tabs>
        <w:ind w:firstLine="580"/>
        <w:jc w:val="both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6DBE51D3" w14:textId="77777777" w:rsidR="00CD6BED" w:rsidRDefault="00CD6BED" w:rsidP="000F2258">
      <w:pPr>
        <w:pStyle w:val="11"/>
        <w:numPr>
          <w:ilvl w:val="0"/>
          <w:numId w:val="12"/>
        </w:numPr>
        <w:tabs>
          <w:tab w:val="left" w:pos="826"/>
        </w:tabs>
        <w:ind w:firstLine="580"/>
        <w:jc w:val="both"/>
      </w:pPr>
      <w:r>
        <w:t>развитие и реализация познавательного интереса;</w:t>
      </w:r>
    </w:p>
    <w:p w14:paraId="39560D81" w14:textId="77777777" w:rsidR="00CD6BED" w:rsidRDefault="00CD6BED" w:rsidP="000F2258">
      <w:pPr>
        <w:pStyle w:val="11"/>
        <w:numPr>
          <w:ilvl w:val="0"/>
          <w:numId w:val="12"/>
        </w:numPr>
        <w:tabs>
          <w:tab w:val="left" w:pos="822"/>
        </w:tabs>
        <w:ind w:firstLine="580"/>
        <w:jc w:val="both"/>
      </w:pPr>
      <w: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550DF76" w14:textId="77777777" w:rsidR="00CD6BED" w:rsidRDefault="00CD6BED" w:rsidP="000F2258">
      <w:pPr>
        <w:pStyle w:val="11"/>
        <w:numPr>
          <w:ilvl w:val="0"/>
          <w:numId w:val="12"/>
        </w:numPr>
        <w:tabs>
          <w:tab w:val="left" w:pos="826"/>
        </w:tabs>
        <w:ind w:firstLine="580"/>
        <w:jc w:val="both"/>
      </w:pPr>
      <w:r>
        <w:t>формирование и развитие творческих способностей обучающихся.</w:t>
      </w:r>
    </w:p>
    <w:p w14:paraId="7A998449" w14:textId="221B3565" w:rsidR="00CD6BED" w:rsidRDefault="00A15B13" w:rsidP="00A15B13">
      <w:pPr>
        <w:pStyle w:val="11"/>
        <w:tabs>
          <w:tab w:val="left" w:pos="1143"/>
        </w:tabs>
        <w:ind w:left="580" w:firstLine="0"/>
        <w:jc w:val="both"/>
      </w:pPr>
      <w:r>
        <w:t xml:space="preserve">7. </w:t>
      </w:r>
      <w:r w:rsidR="00CD6BED">
        <w:t>Модуль «Здоровый образ жизни»</w:t>
      </w:r>
    </w:p>
    <w:p w14:paraId="6E74DD3A" w14:textId="77777777" w:rsidR="00CD6BED" w:rsidRDefault="00CD6BED" w:rsidP="000F2258">
      <w:pPr>
        <w:pStyle w:val="11"/>
        <w:ind w:firstLine="58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457EBE4" w14:textId="77777777" w:rsidR="00CD6BED" w:rsidRDefault="00CD6BED" w:rsidP="000F2258">
      <w:pPr>
        <w:pStyle w:val="11"/>
        <w:ind w:firstLine="580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C013A03" w14:textId="77777777" w:rsidR="00CD6BED" w:rsidRDefault="00CD6BED" w:rsidP="000F2258">
      <w:pPr>
        <w:pStyle w:val="11"/>
        <w:ind w:firstLine="58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261B30B3" w14:textId="77777777" w:rsidR="00CD6BED" w:rsidRDefault="00CD6BED" w:rsidP="00A15B13">
      <w:pPr>
        <w:pStyle w:val="11"/>
        <w:numPr>
          <w:ilvl w:val="0"/>
          <w:numId w:val="13"/>
        </w:numPr>
        <w:tabs>
          <w:tab w:val="left" w:pos="822"/>
        </w:tabs>
        <w:ind w:firstLine="580"/>
        <w:jc w:val="both"/>
      </w:pPr>
      <w:r>
        <w:t>физкультурно-спортивных мероприятия: зарядка, спортивные соревнования, эстафеты, спортивные часы;</w:t>
      </w:r>
    </w:p>
    <w:p w14:paraId="7C2811EC" w14:textId="303570C8" w:rsidR="00CD6BED" w:rsidRDefault="00CD6BED" w:rsidP="00A15B13">
      <w:pPr>
        <w:pStyle w:val="11"/>
        <w:numPr>
          <w:ilvl w:val="0"/>
          <w:numId w:val="13"/>
        </w:numPr>
        <w:tabs>
          <w:tab w:val="left" w:pos="822"/>
          <w:tab w:val="left" w:pos="1382"/>
        </w:tabs>
        <w:ind w:firstLine="580"/>
        <w:jc w:val="both"/>
      </w:pPr>
      <w:r>
        <w:t>спортивно-оздоровительные события и мероприятия на свежем воздухе</w:t>
      </w:r>
      <w:r w:rsidR="00A15B13">
        <w:t>;</w:t>
      </w:r>
    </w:p>
    <w:p w14:paraId="28449534" w14:textId="77777777" w:rsidR="00CD6BED" w:rsidRDefault="00CD6BED" w:rsidP="00A15B13">
      <w:pPr>
        <w:pStyle w:val="11"/>
        <w:numPr>
          <w:ilvl w:val="0"/>
          <w:numId w:val="13"/>
        </w:numPr>
        <w:tabs>
          <w:tab w:val="left" w:pos="822"/>
        </w:tabs>
        <w:ind w:firstLine="580"/>
        <w:jc w:val="both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A1CB924" w14:textId="17E5B8B6" w:rsidR="00CD6BED" w:rsidRDefault="00CD6BED" w:rsidP="00A15B13">
      <w:pPr>
        <w:pStyle w:val="11"/>
        <w:numPr>
          <w:ilvl w:val="0"/>
          <w:numId w:val="13"/>
        </w:numPr>
        <w:tabs>
          <w:tab w:val="left" w:pos="822"/>
        </w:tabs>
        <w:ind w:firstLine="580"/>
        <w:jc w:val="both"/>
      </w:pPr>
      <w:r>
        <w:t xml:space="preserve">встречи с известными (интересными) людьми </w:t>
      </w:r>
      <w:r w:rsidR="00A15B13">
        <w:t>–</w:t>
      </w:r>
      <w:r>
        <w:t xml:space="preserve"> общественными деятелями, деятелями спорта, культуры и искусства и др.</w:t>
      </w:r>
    </w:p>
    <w:p w14:paraId="6AF77E54" w14:textId="636DC047" w:rsidR="00CD6BED" w:rsidRDefault="00A15B13" w:rsidP="00A15B13">
      <w:pPr>
        <w:pStyle w:val="11"/>
        <w:tabs>
          <w:tab w:val="left" w:pos="1143"/>
        </w:tabs>
        <w:ind w:left="580" w:firstLine="0"/>
        <w:jc w:val="both"/>
      </w:pPr>
      <w:r>
        <w:t xml:space="preserve">8. </w:t>
      </w:r>
      <w:r w:rsidR="00CD6BED">
        <w:t>Модуль «Организация предметно-эстетической среды»</w:t>
      </w:r>
    </w:p>
    <w:p w14:paraId="33B65E11" w14:textId="77777777" w:rsidR="00CD6BED" w:rsidRDefault="00CD6BED" w:rsidP="000F2258">
      <w:pPr>
        <w:pStyle w:val="11"/>
        <w:ind w:firstLine="580"/>
        <w:jc w:val="both"/>
      </w:pP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</w:t>
      </w:r>
      <w:r>
        <w:lastRenderedPageBreak/>
        <w:t>лагеря.</w:t>
      </w:r>
    </w:p>
    <w:p w14:paraId="18B5833F" w14:textId="65B02DD7" w:rsidR="00CD6BED" w:rsidRDefault="00CD6BED" w:rsidP="002714E9">
      <w:pPr>
        <w:pStyle w:val="11"/>
        <w:tabs>
          <w:tab w:val="left" w:pos="6234"/>
          <w:tab w:val="left" w:pos="9494"/>
        </w:tabs>
        <w:ind w:firstLine="580"/>
        <w:jc w:val="both"/>
      </w:pPr>
      <w:r>
        <w:t>Реализация воспитательного потенциала</w:t>
      </w:r>
      <w:r w:rsidR="002714E9">
        <w:t xml:space="preserve"> </w:t>
      </w:r>
      <w:r>
        <w:t>предметно-эстетической</w:t>
      </w:r>
      <w:r w:rsidR="002714E9">
        <w:t xml:space="preserve"> </w:t>
      </w:r>
      <w:r>
        <w:t>среды</w:t>
      </w:r>
      <w:r w:rsidR="002714E9">
        <w:t xml:space="preserve"> </w:t>
      </w:r>
      <w:r>
        <w:t>предусматривает:</w:t>
      </w:r>
    </w:p>
    <w:p w14:paraId="0678D8BD" w14:textId="77777777" w:rsidR="00CD6BED" w:rsidRDefault="00CD6BED" w:rsidP="000F2258">
      <w:pPr>
        <w:pStyle w:val="11"/>
        <w:numPr>
          <w:ilvl w:val="0"/>
          <w:numId w:val="14"/>
        </w:numPr>
        <w:tabs>
          <w:tab w:val="left" w:pos="818"/>
        </w:tabs>
        <w:ind w:firstLine="580"/>
        <w:jc w:val="both"/>
      </w:pPr>
      <w: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4B83BAA6" w14:textId="2820E663" w:rsidR="00CD6BED" w:rsidRDefault="002714E9" w:rsidP="000F2258">
      <w:pPr>
        <w:pStyle w:val="11"/>
        <w:ind w:firstLine="580"/>
        <w:jc w:val="both"/>
      </w:pPr>
      <w:r>
        <w:t xml:space="preserve">- </w:t>
      </w:r>
      <w:r w:rsidR="00CD6BED"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="00CD6BED">
        <w:t>дендроплана</w:t>
      </w:r>
      <w:proofErr w:type="spellEnd"/>
      <w:r w:rsidR="00CD6BED">
        <w:t xml:space="preserve"> лагеря и использование его воспитательного потенциала;</w:t>
      </w:r>
    </w:p>
    <w:p w14:paraId="179C5EBB" w14:textId="77777777" w:rsidR="00CD6BED" w:rsidRDefault="00CD6BED" w:rsidP="000F2258">
      <w:pPr>
        <w:pStyle w:val="11"/>
        <w:numPr>
          <w:ilvl w:val="0"/>
          <w:numId w:val="14"/>
        </w:numPr>
        <w:tabs>
          <w:tab w:val="left" w:pos="795"/>
        </w:tabs>
        <w:ind w:firstLine="580"/>
        <w:jc w:val="both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4EAD90A" w14:textId="54A47199" w:rsidR="00CD6BED" w:rsidRDefault="00CD6BED" w:rsidP="002714E9">
      <w:pPr>
        <w:pStyle w:val="11"/>
        <w:numPr>
          <w:ilvl w:val="0"/>
          <w:numId w:val="14"/>
        </w:numPr>
        <w:tabs>
          <w:tab w:val="left" w:pos="786"/>
        </w:tabs>
        <w:ind w:firstLine="580"/>
        <w:jc w:val="both"/>
      </w:pPr>
      <w:r>
        <w:t xml:space="preserve">событийный дизайн </w:t>
      </w:r>
      <w:r w:rsidR="002714E9">
        <w:t>–</w:t>
      </w:r>
      <w:r>
        <w:t xml:space="preserve"> оформление пространства проведения событий (праздников, церемоний, творческих вечеров, выставок, КТД, отрядных дел и т.п.);</w:t>
      </w:r>
    </w:p>
    <w:p w14:paraId="20953BD0" w14:textId="77777777" w:rsidR="00CD6BED" w:rsidRDefault="00CD6BED" w:rsidP="002714E9">
      <w:pPr>
        <w:pStyle w:val="11"/>
        <w:numPr>
          <w:ilvl w:val="0"/>
          <w:numId w:val="14"/>
        </w:numPr>
        <w:tabs>
          <w:tab w:val="left" w:pos="786"/>
          <w:tab w:val="left" w:pos="1329"/>
        </w:tabs>
        <w:ind w:firstLine="580"/>
        <w:jc w:val="both"/>
      </w:pPr>
      <w:r>
        <w:t>оформление образовательной, досуговой и спортивной инфраструктуры;</w:t>
      </w:r>
    </w:p>
    <w:p w14:paraId="1824529D" w14:textId="77777777" w:rsidR="00CD6BED" w:rsidRDefault="00CD6BED" w:rsidP="002714E9">
      <w:pPr>
        <w:pStyle w:val="11"/>
        <w:numPr>
          <w:ilvl w:val="0"/>
          <w:numId w:val="14"/>
        </w:numPr>
        <w:tabs>
          <w:tab w:val="left" w:pos="786"/>
        </w:tabs>
        <w:ind w:firstLine="580"/>
        <w:jc w:val="both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4481FF6A" w14:textId="77777777" w:rsidR="00CD6BED" w:rsidRDefault="00CD6BED" w:rsidP="000F2258">
      <w:pPr>
        <w:pStyle w:val="11"/>
        <w:numPr>
          <w:ilvl w:val="0"/>
          <w:numId w:val="14"/>
        </w:numPr>
        <w:tabs>
          <w:tab w:val="left" w:pos="795"/>
        </w:tabs>
        <w:ind w:firstLine="580"/>
        <w:jc w:val="both"/>
      </w:pPr>
      <w: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A30700E" w14:textId="77777777" w:rsidR="00CD6BED" w:rsidRDefault="00CD6BED" w:rsidP="000F2258">
      <w:pPr>
        <w:pStyle w:val="11"/>
        <w:numPr>
          <w:ilvl w:val="0"/>
          <w:numId w:val="14"/>
        </w:numPr>
        <w:tabs>
          <w:tab w:val="left" w:pos="795"/>
        </w:tabs>
        <w:ind w:firstLine="580"/>
        <w:jc w:val="both"/>
      </w:pPr>
      <w: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F47AE2A" w14:textId="5A831BE9" w:rsidR="00CD6BED" w:rsidRDefault="00CD6BED" w:rsidP="000F2258">
      <w:pPr>
        <w:pStyle w:val="11"/>
        <w:numPr>
          <w:ilvl w:val="0"/>
          <w:numId w:val="14"/>
        </w:numPr>
        <w:tabs>
          <w:tab w:val="left" w:pos="790"/>
        </w:tabs>
        <w:ind w:firstLine="580"/>
        <w:jc w:val="both"/>
      </w:pPr>
      <w:r>
        <w:t xml:space="preserve">звуковое пространство детском лагере </w:t>
      </w:r>
      <w:r w:rsidR="002714E9">
        <w:t>–</w:t>
      </w:r>
      <w:r>
        <w:t xml:space="preserve">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3BF15C5F" w14:textId="30A8F832" w:rsidR="00CD6BED" w:rsidRDefault="00CD6BED" w:rsidP="000F2258">
      <w:pPr>
        <w:pStyle w:val="11"/>
        <w:numPr>
          <w:ilvl w:val="0"/>
          <w:numId w:val="14"/>
        </w:numPr>
        <w:tabs>
          <w:tab w:val="left" w:pos="795"/>
        </w:tabs>
        <w:ind w:firstLine="580"/>
        <w:jc w:val="both"/>
      </w:pPr>
      <w:r>
        <w:t xml:space="preserve">«места новостей» </w:t>
      </w:r>
      <w:r w:rsidR="002714E9">
        <w:t>–</w:t>
      </w:r>
      <w:r>
        <w:t xml:space="preserve">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35717D8E" w14:textId="77777777" w:rsidR="00CD6BED" w:rsidRDefault="00CD6BED" w:rsidP="000F2258">
      <w:pPr>
        <w:pStyle w:val="11"/>
        <w:numPr>
          <w:ilvl w:val="0"/>
          <w:numId w:val="14"/>
        </w:numPr>
        <w:tabs>
          <w:tab w:val="left" w:pos="790"/>
        </w:tabs>
        <w:ind w:firstLine="580"/>
        <w:jc w:val="both"/>
      </w:pPr>
      <w: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DEA90A4" w14:textId="14CD63BA" w:rsidR="00CD6BED" w:rsidRDefault="002714E9" w:rsidP="002714E9">
      <w:pPr>
        <w:pStyle w:val="11"/>
        <w:tabs>
          <w:tab w:val="left" w:pos="1116"/>
        </w:tabs>
        <w:ind w:left="580" w:firstLine="0"/>
        <w:jc w:val="both"/>
      </w:pPr>
      <w:r>
        <w:t xml:space="preserve">9. </w:t>
      </w:r>
      <w:r w:rsidR="00CD6BED">
        <w:t>Модуль «Профилактика и безопасность»</w:t>
      </w:r>
    </w:p>
    <w:p w14:paraId="0ABBDE8A" w14:textId="3FE7AD9C" w:rsidR="00CD6BED" w:rsidRDefault="00CD6BED" w:rsidP="000F2258">
      <w:pPr>
        <w:pStyle w:val="11"/>
        <w:ind w:firstLine="580"/>
        <w:jc w:val="both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64550A61" w14:textId="77777777" w:rsidR="00CD6BED" w:rsidRDefault="00CD6BED" w:rsidP="000F2258">
      <w:pPr>
        <w:pStyle w:val="11"/>
        <w:ind w:firstLine="58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2D7C188F" w14:textId="77777777" w:rsidR="00CD6BED" w:rsidRDefault="00CD6BED" w:rsidP="000F2258">
      <w:pPr>
        <w:pStyle w:val="11"/>
        <w:numPr>
          <w:ilvl w:val="0"/>
          <w:numId w:val="15"/>
        </w:numPr>
        <w:tabs>
          <w:tab w:val="left" w:pos="799"/>
        </w:tabs>
        <w:ind w:firstLine="580"/>
        <w:jc w:val="both"/>
      </w:pPr>
      <w:r>
        <w:lastRenderedPageBreak/>
        <w:t>физическую и психологическую безопасность ребенка в новых условиях;</w:t>
      </w:r>
    </w:p>
    <w:p w14:paraId="0CC70051" w14:textId="77777777" w:rsidR="00CD6BED" w:rsidRDefault="00CD6BED" w:rsidP="000F2258">
      <w:pPr>
        <w:pStyle w:val="11"/>
        <w:numPr>
          <w:ilvl w:val="0"/>
          <w:numId w:val="15"/>
        </w:numPr>
        <w:tabs>
          <w:tab w:val="left" w:pos="799"/>
        </w:tabs>
        <w:ind w:firstLine="580"/>
        <w:jc w:val="both"/>
      </w:pPr>
      <w:r>
        <w:t>специализированные проекты и смены;</w:t>
      </w:r>
    </w:p>
    <w:p w14:paraId="225FFBF2" w14:textId="21EC27D0" w:rsidR="00CD6BED" w:rsidRDefault="002714E9" w:rsidP="002714E9">
      <w:pPr>
        <w:pStyle w:val="11"/>
        <w:numPr>
          <w:ilvl w:val="0"/>
          <w:numId w:val="15"/>
        </w:numPr>
        <w:ind w:firstLine="580"/>
        <w:jc w:val="both"/>
      </w:pPr>
      <w:r>
        <w:t xml:space="preserve"> </w:t>
      </w:r>
      <w:r w:rsidR="00CD6BED"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A60DFF3" w14:textId="77777777" w:rsidR="00CD6BED" w:rsidRDefault="00CD6BED" w:rsidP="000F2258">
      <w:pPr>
        <w:pStyle w:val="11"/>
        <w:numPr>
          <w:ilvl w:val="0"/>
          <w:numId w:val="15"/>
        </w:numPr>
        <w:tabs>
          <w:tab w:val="left" w:pos="847"/>
        </w:tabs>
        <w:ind w:firstLine="580"/>
        <w:jc w:val="both"/>
      </w:pPr>
      <w: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17C112B" w14:textId="77777777" w:rsidR="00CD6BED" w:rsidRDefault="00CD6BED" w:rsidP="000F2258">
      <w:pPr>
        <w:pStyle w:val="11"/>
        <w:numPr>
          <w:ilvl w:val="0"/>
          <w:numId w:val="15"/>
        </w:numPr>
        <w:tabs>
          <w:tab w:val="left" w:pos="847"/>
        </w:tabs>
        <w:ind w:firstLine="580"/>
        <w:jc w:val="both"/>
      </w:pPr>
      <w: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FAB78AF" w14:textId="6EF66324" w:rsidR="00CD6BED" w:rsidRDefault="00CD6BED" w:rsidP="000F2258">
      <w:pPr>
        <w:pStyle w:val="11"/>
        <w:numPr>
          <w:ilvl w:val="0"/>
          <w:numId w:val="15"/>
        </w:numPr>
        <w:tabs>
          <w:tab w:val="left" w:pos="847"/>
        </w:tabs>
        <w:ind w:firstLine="580"/>
        <w:jc w:val="both"/>
      </w:pPr>
      <w: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</w:t>
      </w:r>
      <w:r w:rsidR="002714E9">
        <w:t>–</w:t>
      </w:r>
      <w:r>
        <w:t xml:space="preserve">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0041B828" w14:textId="180463B1" w:rsidR="00CD6BED" w:rsidRDefault="002714E9" w:rsidP="002714E9">
      <w:pPr>
        <w:pStyle w:val="11"/>
        <w:tabs>
          <w:tab w:val="left" w:pos="1248"/>
        </w:tabs>
        <w:ind w:left="580" w:firstLine="0"/>
        <w:jc w:val="both"/>
      </w:pPr>
      <w:r>
        <w:t xml:space="preserve">10. </w:t>
      </w:r>
      <w:r w:rsidR="00CD6BED">
        <w:t>Модуль «Работа с вожатыми/воспитателями»</w:t>
      </w:r>
    </w:p>
    <w:p w14:paraId="74427D31" w14:textId="77777777" w:rsidR="00CD6BED" w:rsidRDefault="00CD6BED" w:rsidP="000F2258">
      <w:pPr>
        <w:pStyle w:val="11"/>
        <w:ind w:firstLine="580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5C9B684" w14:textId="7D5A5437" w:rsidR="00CD6BED" w:rsidRDefault="002714E9" w:rsidP="000F2258">
      <w:pPr>
        <w:pStyle w:val="24"/>
        <w:spacing w:after="0"/>
        <w:ind w:firstLine="580"/>
        <w:jc w:val="both"/>
      </w:pPr>
      <w:r>
        <w:t>Вариативные модули</w:t>
      </w:r>
    </w:p>
    <w:p w14:paraId="166BB59B" w14:textId="7E9CDE1E" w:rsidR="00CD6BED" w:rsidRDefault="002714E9" w:rsidP="002714E9">
      <w:pPr>
        <w:pStyle w:val="11"/>
        <w:tabs>
          <w:tab w:val="left" w:pos="1248"/>
        </w:tabs>
        <w:ind w:left="580" w:firstLine="0"/>
        <w:jc w:val="both"/>
      </w:pPr>
      <w:r>
        <w:t xml:space="preserve">1) </w:t>
      </w:r>
      <w:r w:rsidR="00CD6BED">
        <w:t>Модуль «Работа с родителями»</w:t>
      </w:r>
    </w:p>
    <w:p w14:paraId="3D22B202" w14:textId="77777777" w:rsidR="00CD6BED" w:rsidRDefault="00CD6BED" w:rsidP="000F2258">
      <w:pPr>
        <w:pStyle w:val="11"/>
        <w:ind w:firstLine="580"/>
        <w:jc w:val="both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7713C121" w14:textId="77777777" w:rsidR="00CD6BED" w:rsidRDefault="00CD6BED" w:rsidP="000F2258">
      <w:pPr>
        <w:pStyle w:val="11"/>
        <w:ind w:firstLine="580"/>
        <w:jc w:val="both"/>
      </w:pPr>
      <w:r>
        <w:t>На групповом уровне:</w:t>
      </w:r>
    </w:p>
    <w:p w14:paraId="4BE4F6FD" w14:textId="77777777" w:rsidR="00CD6BED" w:rsidRDefault="00CD6BED" w:rsidP="002714E9">
      <w:pPr>
        <w:pStyle w:val="11"/>
        <w:numPr>
          <w:ilvl w:val="0"/>
          <w:numId w:val="16"/>
        </w:numPr>
        <w:tabs>
          <w:tab w:val="left" w:pos="847"/>
        </w:tabs>
        <w:ind w:firstLine="580"/>
        <w:jc w:val="both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29E4263F" w14:textId="77777777" w:rsidR="00CD6BED" w:rsidRDefault="00CD6BED" w:rsidP="002714E9">
      <w:pPr>
        <w:pStyle w:val="11"/>
        <w:numPr>
          <w:ilvl w:val="0"/>
          <w:numId w:val="16"/>
        </w:numPr>
        <w:tabs>
          <w:tab w:val="left" w:pos="847"/>
        </w:tabs>
        <w:ind w:firstLine="580"/>
        <w:jc w:val="both"/>
      </w:pPr>
      <w: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6D9E9E10" w14:textId="77777777" w:rsidR="00CD6BED" w:rsidRDefault="00CD6BED" w:rsidP="002714E9">
      <w:pPr>
        <w:pStyle w:val="11"/>
        <w:numPr>
          <w:ilvl w:val="0"/>
          <w:numId w:val="16"/>
        </w:numPr>
        <w:tabs>
          <w:tab w:val="left" w:pos="847"/>
        </w:tabs>
        <w:ind w:firstLine="580"/>
        <w:jc w:val="both"/>
      </w:pPr>
      <w: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7398B2BA" w14:textId="77777777" w:rsidR="00CD6BED" w:rsidRDefault="00CD6BED" w:rsidP="000F2258">
      <w:pPr>
        <w:pStyle w:val="11"/>
        <w:ind w:firstLine="580"/>
        <w:jc w:val="both"/>
      </w:pPr>
      <w:r>
        <w:t>На индивидуальном уровне:</w:t>
      </w:r>
    </w:p>
    <w:p w14:paraId="732AA3B8" w14:textId="77777777" w:rsidR="00CD6BED" w:rsidRDefault="00CD6BED" w:rsidP="000F2258">
      <w:pPr>
        <w:pStyle w:val="11"/>
        <w:numPr>
          <w:ilvl w:val="0"/>
          <w:numId w:val="16"/>
        </w:numPr>
        <w:tabs>
          <w:tab w:val="left" w:pos="834"/>
        </w:tabs>
        <w:ind w:firstLine="580"/>
        <w:jc w:val="both"/>
      </w:pPr>
      <w:r>
        <w:t>работа специалистов по запросу родителей для решения острых конфликтных ситуаций;</w:t>
      </w:r>
    </w:p>
    <w:p w14:paraId="45D7C5A0" w14:textId="77777777" w:rsidR="00CD6BED" w:rsidRDefault="00CD6BED" w:rsidP="002714E9">
      <w:pPr>
        <w:pStyle w:val="11"/>
        <w:numPr>
          <w:ilvl w:val="0"/>
          <w:numId w:val="16"/>
        </w:numPr>
        <w:tabs>
          <w:tab w:val="left" w:pos="834"/>
        </w:tabs>
        <w:ind w:firstLine="580"/>
        <w:jc w:val="both"/>
      </w:pPr>
      <w:r>
        <w:t xml:space="preserve">индивидуальное консультирование </w:t>
      </w:r>
      <w:r>
        <w:rPr>
          <w:lang w:val="en-US" w:bidi="en-US"/>
        </w:rPr>
        <w:t>c</w:t>
      </w:r>
      <w:r w:rsidRPr="0072346C">
        <w:rPr>
          <w:lang w:bidi="en-US"/>
        </w:rPr>
        <w:t xml:space="preserve"> </w:t>
      </w:r>
      <w:r>
        <w:t>целью координации воспитательных усилий педагогов и родителей.</w:t>
      </w:r>
    </w:p>
    <w:p w14:paraId="01C567AA" w14:textId="4A36D9D1" w:rsidR="00CD6BED" w:rsidRDefault="002714E9" w:rsidP="002714E9">
      <w:pPr>
        <w:pStyle w:val="11"/>
        <w:tabs>
          <w:tab w:val="left" w:pos="1248"/>
        </w:tabs>
        <w:ind w:firstLine="580"/>
        <w:jc w:val="both"/>
      </w:pPr>
      <w:r>
        <w:lastRenderedPageBreak/>
        <w:t xml:space="preserve">2) </w:t>
      </w:r>
      <w:r w:rsidR="00CD6BED">
        <w:t>Модуль «Экскурсии и походы»</w:t>
      </w:r>
    </w:p>
    <w:p w14:paraId="0D26A4C0" w14:textId="77777777" w:rsidR="00CD6BED" w:rsidRDefault="00CD6BED" w:rsidP="000F2258">
      <w:pPr>
        <w:pStyle w:val="11"/>
        <w:ind w:firstLine="580"/>
        <w:jc w:val="both"/>
      </w:pPr>
      <w:r>
        <w:t>Организация для детей экскурсий, походов и реализация их воспитательного потенциала.</w:t>
      </w:r>
    </w:p>
    <w:p w14:paraId="1E8B11E0" w14:textId="77777777" w:rsidR="00CD6BED" w:rsidRDefault="00CD6BED" w:rsidP="000F2258">
      <w:pPr>
        <w:pStyle w:val="11"/>
        <w:ind w:firstLine="58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58398AB7" w14:textId="77777777" w:rsidR="00CD6BED" w:rsidRDefault="00CD6BED" w:rsidP="000F2258">
      <w:pPr>
        <w:pStyle w:val="11"/>
        <w:ind w:firstLine="580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328B82F5" w14:textId="74BE2960" w:rsidR="00CD6BED" w:rsidRDefault="002714E9" w:rsidP="002714E9">
      <w:pPr>
        <w:pStyle w:val="11"/>
        <w:tabs>
          <w:tab w:val="left" w:pos="1248"/>
        </w:tabs>
        <w:ind w:left="580" w:firstLine="0"/>
        <w:jc w:val="both"/>
      </w:pPr>
      <w:r>
        <w:t xml:space="preserve">3) </w:t>
      </w:r>
      <w:r w:rsidR="00CD6BED">
        <w:t>Модуль «Профориентация»</w:t>
      </w:r>
    </w:p>
    <w:p w14:paraId="2D2BC586" w14:textId="104D5B1A" w:rsidR="00CD6BED" w:rsidRDefault="00CD6BED" w:rsidP="000F2258">
      <w:pPr>
        <w:pStyle w:val="11"/>
        <w:ind w:firstLine="580"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2714E9">
        <w:t>вне профессиональную</w:t>
      </w:r>
      <w:r>
        <w:t xml:space="preserve"> составляющие такой деятельности. Эта работа осуществляется через:</w:t>
      </w:r>
    </w:p>
    <w:p w14:paraId="03457B54" w14:textId="77777777" w:rsidR="00CD6BED" w:rsidRDefault="00CD6BED" w:rsidP="000F2258">
      <w:pPr>
        <w:pStyle w:val="11"/>
        <w:numPr>
          <w:ilvl w:val="0"/>
          <w:numId w:val="17"/>
        </w:numPr>
        <w:tabs>
          <w:tab w:val="left" w:pos="834"/>
        </w:tabs>
        <w:ind w:firstLine="580"/>
        <w:jc w:val="both"/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B98EA3C" w14:textId="77777777" w:rsidR="00CD6BED" w:rsidRDefault="00CD6BED" w:rsidP="000F2258">
      <w:pPr>
        <w:pStyle w:val="11"/>
        <w:numPr>
          <w:ilvl w:val="0"/>
          <w:numId w:val="17"/>
        </w:numPr>
        <w:tabs>
          <w:tab w:val="left" w:pos="834"/>
        </w:tabs>
        <w:ind w:firstLine="580"/>
        <w:jc w:val="both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45EB36D" w14:textId="77777777" w:rsidR="00CD6BED" w:rsidRDefault="00CD6BED" w:rsidP="000F2258">
      <w:pPr>
        <w:pStyle w:val="11"/>
        <w:numPr>
          <w:ilvl w:val="0"/>
          <w:numId w:val="17"/>
        </w:numPr>
        <w:tabs>
          <w:tab w:val="left" w:pos="834"/>
        </w:tabs>
        <w:ind w:firstLine="580"/>
        <w:jc w:val="both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7AD0360C" w14:textId="3650C7C9" w:rsidR="00CD6BED" w:rsidRDefault="002714E9" w:rsidP="000F2258">
      <w:pPr>
        <w:pStyle w:val="11"/>
        <w:ind w:firstLine="580"/>
        <w:jc w:val="both"/>
      </w:pPr>
      <w:r>
        <w:t xml:space="preserve">- </w:t>
      </w:r>
      <w:r w:rsidR="00CD6BED"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20B670DC" w14:textId="77777777" w:rsidR="00CD6BED" w:rsidRDefault="00CD6BED" w:rsidP="000F2258">
      <w:pPr>
        <w:pStyle w:val="11"/>
        <w:numPr>
          <w:ilvl w:val="0"/>
          <w:numId w:val="17"/>
        </w:numPr>
        <w:tabs>
          <w:tab w:val="left" w:pos="784"/>
        </w:tabs>
        <w:ind w:firstLine="580"/>
        <w:jc w:val="both"/>
      </w:pPr>
      <w: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12145D33" w14:textId="1844F7CE" w:rsidR="00CD6BED" w:rsidRDefault="002714E9" w:rsidP="002714E9">
      <w:pPr>
        <w:pStyle w:val="11"/>
        <w:tabs>
          <w:tab w:val="left" w:pos="1249"/>
        </w:tabs>
        <w:ind w:left="580" w:firstLine="0"/>
        <w:jc w:val="both"/>
      </w:pPr>
      <w:r>
        <w:t xml:space="preserve">4) </w:t>
      </w:r>
      <w:r w:rsidR="00CD6BED">
        <w:t>Модуль «Детское медиапространство»</w:t>
      </w:r>
    </w:p>
    <w:p w14:paraId="324826A0" w14:textId="058C3572" w:rsidR="00CD6BED" w:rsidRDefault="00CD6BED" w:rsidP="000F2258">
      <w:pPr>
        <w:pStyle w:val="11"/>
        <w:ind w:firstLine="580"/>
        <w:jc w:val="both"/>
      </w:pPr>
      <w:r>
        <w:t xml:space="preserve">Цель детского медиапространства (создание и распространение текстовой, аудио </w:t>
      </w:r>
      <w:r>
        <w:lastRenderedPageBreak/>
        <w:t xml:space="preserve">и видео информации) </w:t>
      </w:r>
      <w:r w:rsidR="002714E9">
        <w:t>–</w:t>
      </w:r>
      <w:r>
        <w:t xml:space="preserve">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14FE8B57" w14:textId="77777777" w:rsidR="00CD6BED" w:rsidRDefault="00CD6BED" w:rsidP="000F2258">
      <w:pPr>
        <w:pStyle w:val="11"/>
        <w:numPr>
          <w:ilvl w:val="0"/>
          <w:numId w:val="18"/>
        </w:numPr>
        <w:tabs>
          <w:tab w:val="left" w:pos="789"/>
        </w:tabs>
        <w:ind w:firstLine="580"/>
        <w:jc w:val="both"/>
      </w:pPr>
      <w: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04343976" w14:textId="77777777" w:rsidR="00CD6BED" w:rsidRDefault="00CD6BED" w:rsidP="000F2258">
      <w:pPr>
        <w:pStyle w:val="11"/>
        <w:numPr>
          <w:ilvl w:val="0"/>
          <w:numId w:val="18"/>
        </w:numPr>
        <w:tabs>
          <w:tab w:val="left" w:pos="784"/>
        </w:tabs>
        <w:ind w:firstLine="580"/>
        <w:jc w:val="both"/>
      </w:pPr>
      <w:r>
        <w:t>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628D27D3" w14:textId="77777777" w:rsidR="00CD6BED" w:rsidRDefault="00CD6BED" w:rsidP="000F2258">
      <w:pPr>
        <w:pStyle w:val="11"/>
        <w:numPr>
          <w:ilvl w:val="0"/>
          <w:numId w:val="18"/>
        </w:numPr>
        <w:tabs>
          <w:tab w:val="left" w:pos="784"/>
        </w:tabs>
        <w:ind w:firstLine="580"/>
        <w:jc w:val="both"/>
      </w:pPr>
      <w: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5C3DC030" w14:textId="77777777" w:rsidR="00CD6BED" w:rsidRDefault="00CD6BED" w:rsidP="002714E9">
      <w:pPr>
        <w:pStyle w:val="11"/>
        <w:numPr>
          <w:ilvl w:val="0"/>
          <w:numId w:val="18"/>
        </w:numPr>
        <w:tabs>
          <w:tab w:val="left" w:pos="789"/>
        </w:tabs>
        <w:ind w:firstLine="580"/>
        <w:jc w:val="both"/>
      </w:pPr>
      <w: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4802D8EA" w14:textId="77777777" w:rsidR="00CD6BED" w:rsidRDefault="00CD6BED" w:rsidP="002714E9">
      <w:pPr>
        <w:pStyle w:val="11"/>
        <w:numPr>
          <w:ilvl w:val="0"/>
          <w:numId w:val="18"/>
        </w:numPr>
        <w:tabs>
          <w:tab w:val="left" w:pos="789"/>
          <w:tab w:val="left" w:pos="1239"/>
        </w:tabs>
        <w:ind w:firstLine="580"/>
        <w:jc w:val="both"/>
      </w:pPr>
      <w:r>
        <w:t>участие детей в региональных или всероссийских конкурсах детских медиа.</w:t>
      </w:r>
    </w:p>
    <w:p w14:paraId="30485CEE" w14:textId="775984F9" w:rsidR="00CD6BED" w:rsidRDefault="002714E9" w:rsidP="002714E9">
      <w:pPr>
        <w:pStyle w:val="11"/>
        <w:tabs>
          <w:tab w:val="left" w:pos="1249"/>
        </w:tabs>
        <w:ind w:left="580" w:firstLine="0"/>
        <w:jc w:val="both"/>
      </w:pPr>
      <w:r>
        <w:t xml:space="preserve">5) </w:t>
      </w:r>
      <w:r w:rsidR="00CD6BED">
        <w:t>Модуль «Цифровая среда воспитания»</w:t>
      </w:r>
    </w:p>
    <w:p w14:paraId="6321DAB8" w14:textId="77777777" w:rsidR="00CD6BED" w:rsidRDefault="00CD6BED" w:rsidP="000F2258">
      <w:pPr>
        <w:pStyle w:val="11"/>
        <w:ind w:firstLine="580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24D0B0E4" w14:textId="32DC3ED9" w:rsidR="00CD6BED" w:rsidRDefault="00CD6BED" w:rsidP="000F2258">
      <w:pPr>
        <w:pStyle w:val="11"/>
        <w:ind w:firstLine="580"/>
        <w:jc w:val="both"/>
      </w:pPr>
      <w:r>
        <w:t xml:space="preserve">Цифровая среда воспитания </w:t>
      </w:r>
      <w:r w:rsidR="002714E9">
        <w:t>–</w:t>
      </w:r>
      <w:r>
        <w:t xml:space="preserve">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751EF1D1" w14:textId="77777777" w:rsidR="00CD6BED" w:rsidRDefault="00CD6BED" w:rsidP="000F2258">
      <w:pPr>
        <w:pStyle w:val="11"/>
        <w:ind w:firstLine="580"/>
        <w:jc w:val="both"/>
      </w:pPr>
      <w:r>
        <w:t>Цифровая среда воспитания предполагает следующее:</w:t>
      </w:r>
    </w:p>
    <w:p w14:paraId="3F2FDAB5" w14:textId="77777777" w:rsidR="00CD6BED" w:rsidRDefault="00CD6BED" w:rsidP="000F2258">
      <w:pPr>
        <w:pStyle w:val="11"/>
        <w:numPr>
          <w:ilvl w:val="0"/>
          <w:numId w:val="19"/>
        </w:numPr>
        <w:tabs>
          <w:tab w:val="left" w:pos="793"/>
        </w:tabs>
        <w:ind w:firstLine="580"/>
        <w:jc w:val="both"/>
      </w:pPr>
      <w:r>
        <w:t>телемосты, онлайн-встречи, видеоконференции и т.п.;</w:t>
      </w:r>
    </w:p>
    <w:p w14:paraId="058F4DCB" w14:textId="2936363F" w:rsidR="00CD6BED" w:rsidRDefault="002714E9" w:rsidP="000F2258">
      <w:pPr>
        <w:pStyle w:val="11"/>
        <w:ind w:firstLine="580"/>
        <w:jc w:val="both"/>
      </w:pPr>
      <w:r>
        <w:t xml:space="preserve">- </w:t>
      </w:r>
      <w:r w:rsidR="00CD6BED"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000E1D2" w14:textId="77777777" w:rsidR="00CD6BED" w:rsidRDefault="00CD6BED" w:rsidP="000F2258">
      <w:pPr>
        <w:pStyle w:val="11"/>
        <w:numPr>
          <w:ilvl w:val="0"/>
          <w:numId w:val="19"/>
        </w:numPr>
        <w:tabs>
          <w:tab w:val="left" w:pos="778"/>
        </w:tabs>
        <w:ind w:firstLine="580"/>
        <w:jc w:val="both"/>
      </w:pPr>
      <w:r>
        <w:t>онлайн-мероприятия в официальных группах детского лагеря в социальных сетях;</w:t>
      </w:r>
    </w:p>
    <w:p w14:paraId="2CE3F2E2" w14:textId="77777777" w:rsidR="00CD6BED" w:rsidRDefault="00CD6BED" w:rsidP="000F2258">
      <w:pPr>
        <w:pStyle w:val="11"/>
        <w:numPr>
          <w:ilvl w:val="0"/>
          <w:numId w:val="19"/>
        </w:numPr>
        <w:tabs>
          <w:tab w:val="left" w:pos="778"/>
        </w:tabs>
        <w:ind w:firstLine="580"/>
        <w:jc w:val="both"/>
      </w:pPr>
      <w: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3FE9876B" w14:textId="14A2B04E" w:rsidR="00CD6BED" w:rsidRDefault="009E6EC1" w:rsidP="009E6EC1">
      <w:pPr>
        <w:pStyle w:val="11"/>
        <w:tabs>
          <w:tab w:val="left" w:pos="1248"/>
        </w:tabs>
        <w:ind w:left="580" w:firstLine="0"/>
        <w:jc w:val="both"/>
      </w:pPr>
      <w:r>
        <w:t xml:space="preserve">6) </w:t>
      </w:r>
      <w:r w:rsidR="00CD6BED">
        <w:t>Модуль «Социальное партнерство»</w:t>
      </w:r>
    </w:p>
    <w:p w14:paraId="7CFCDA00" w14:textId="77777777" w:rsidR="00CD6BED" w:rsidRDefault="00CD6BED" w:rsidP="000F2258">
      <w:pPr>
        <w:pStyle w:val="11"/>
        <w:ind w:firstLine="580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0B4432CE" w14:textId="77777777" w:rsidR="00CD6BED" w:rsidRDefault="00CD6BED" w:rsidP="000F2258">
      <w:pPr>
        <w:pStyle w:val="11"/>
        <w:ind w:firstLine="580"/>
        <w:jc w:val="both"/>
      </w:pPr>
      <w:r>
        <w:t>Реализация воспитательного потенциала социального партнерства предусматривает:</w:t>
      </w:r>
    </w:p>
    <w:p w14:paraId="525DC59A" w14:textId="77777777" w:rsidR="00CD6BED" w:rsidRDefault="00CD6BED" w:rsidP="000F2258">
      <w:pPr>
        <w:pStyle w:val="11"/>
        <w:numPr>
          <w:ilvl w:val="0"/>
          <w:numId w:val="20"/>
        </w:numPr>
        <w:tabs>
          <w:tab w:val="left" w:pos="783"/>
        </w:tabs>
        <w:ind w:firstLine="580"/>
        <w:jc w:val="both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</w:t>
      </w:r>
      <w:r>
        <w:lastRenderedPageBreak/>
        <w:t>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2728AB2" w14:textId="77777777" w:rsidR="00CD6BED" w:rsidRDefault="00CD6BED" w:rsidP="000F2258">
      <w:pPr>
        <w:pStyle w:val="11"/>
        <w:numPr>
          <w:ilvl w:val="0"/>
          <w:numId w:val="20"/>
        </w:numPr>
        <w:tabs>
          <w:tab w:val="left" w:pos="788"/>
        </w:tabs>
        <w:ind w:firstLine="580"/>
        <w:jc w:val="both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F3FC221" w14:textId="77777777" w:rsidR="00CD6BED" w:rsidRDefault="00CD6BED" w:rsidP="000F2258">
      <w:pPr>
        <w:pStyle w:val="11"/>
        <w:numPr>
          <w:ilvl w:val="0"/>
          <w:numId w:val="20"/>
        </w:numPr>
        <w:tabs>
          <w:tab w:val="left" w:pos="783"/>
        </w:tabs>
        <w:ind w:firstLine="580"/>
        <w:jc w:val="both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3C074262" w14:textId="58A584D2" w:rsidR="00CD6BED" w:rsidRDefault="00CD6BED" w:rsidP="000F2258">
      <w:pPr>
        <w:pStyle w:val="24"/>
        <w:spacing w:after="0"/>
        <w:ind w:firstLine="0"/>
      </w:pPr>
      <w:bookmarkStart w:id="4" w:name="bookmark11"/>
      <w:r>
        <w:t>I</w:t>
      </w:r>
      <w:r w:rsidR="009E6EC1">
        <w:rPr>
          <w:lang w:val="en-US"/>
        </w:rPr>
        <w:t>V</w:t>
      </w:r>
      <w:r>
        <w:t>. О</w:t>
      </w:r>
      <w:bookmarkEnd w:id="4"/>
      <w:r w:rsidR="009E6EC1">
        <w:t>рганизационный раздел</w:t>
      </w:r>
    </w:p>
    <w:p w14:paraId="7D8A6DA2" w14:textId="29DE1B60" w:rsidR="00CD6BED" w:rsidRDefault="00CD6BED" w:rsidP="007A736C">
      <w:pPr>
        <w:pStyle w:val="11"/>
        <w:tabs>
          <w:tab w:val="left" w:pos="1139"/>
        </w:tabs>
        <w:ind w:left="580" w:firstLine="0"/>
        <w:jc w:val="both"/>
      </w:pPr>
      <w:r>
        <w:t>Особенности организации воспитательной деятельности</w:t>
      </w:r>
      <w:r w:rsidR="007A736C">
        <w:t>.</w:t>
      </w:r>
    </w:p>
    <w:p w14:paraId="429CDD5B" w14:textId="77777777" w:rsidR="00CD6BED" w:rsidRDefault="00CD6BED" w:rsidP="000F2258">
      <w:pPr>
        <w:pStyle w:val="11"/>
        <w:ind w:firstLine="58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16E4CF7E" w14:textId="10919E03" w:rsidR="00CD6BED" w:rsidRDefault="00CD6BED" w:rsidP="000F2258">
      <w:pPr>
        <w:pStyle w:val="11"/>
        <w:ind w:firstLine="580"/>
        <w:jc w:val="both"/>
      </w:pPr>
      <w:r>
        <w:t xml:space="preserve">Детский лагерь </w:t>
      </w:r>
      <w:r w:rsidR="007A736C">
        <w:t>–</w:t>
      </w:r>
      <w:r>
        <w:t xml:space="preserve">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2C23BB3" w14:textId="77777777" w:rsidR="00CD6BED" w:rsidRDefault="00CD6BED" w:rsidP="000F2258">
      <w:pPr>
        <w:pStyle w:val="11"/>
        <w:tabs>
          <w:tab w:val="left" w:pos="851"/>
        </w:tabs>
        <w:ind w:firstLine="58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86B3F14" w14:textId="77777777" w:rsidR="00CD6BED" w:rsidRDefault="00CD6BED" w:rsidP="007A736C">
      <w:pPr>
        <w:pStyle w:val="11"/>
        <w:numPr>
          <w:ilvl w:val="0"/>
          <w:numId w:val="22"/>
        </w:numPr>
        <w:tabs>
          <w:tab w:val="left" w:pos="851"/>
        </w:tabs>
        <w:ind w:firstLine="580"/>
        <w:jc w:val="both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155F8C87" w14:textId="77777777" w:rsidR="00CD6BED" w:rsidRDefault="00CD6BED" w:rsidP="007A736C">
      <w:pPr>
        <w:pStyle w:val="11"/>
        <w:numPr>
          <w:ilvl w:val="0"/>
          <w:numId w:val="22"/>
        </w:numPr>
        <w:tabs>
          <w:tab w:val="left" w:pos="851"/>
          <w:tab w:val="left" w:pos="1382"/>
        </w:tabs>
        <w:ind w:firstLine="580"/>
        <w:jc w:val="both"/>
      </w:pPr>
      <w:r>
        <w:t>творческий характер деятельности;</w:t>
      </w:r>
    </w:p>
    <w:p w14:paraId="0D9EDB9B" w14:textId="77777777" w:rsidR="00CD6BED" w:rsidRDefault="00CD6BED" w:rsidP="007A736C">
      <w:pPr>
        <w:pStyle w:val="11"/>
        <w:numPr>
          <w:ilvl w:val="0"/>
          <w:numId w:val="22"/>
        </w:numPr>
        <w:tabs>
          <w:tab w:val="left" w:pos="851"/>
          <w:tab w:val="left" w:pos="1382"/>
        </w:tabs>
        <w:ind w:firstLine="580"/>
        <w:jc w:val="both"/>
      </w:pPr>
      <w:r>
        <w:t>многопрофильность;</w:t>
      </w:r>
    </w:p>
    <w:p w14:paraId="225B8481" w14:textId="77777777" w:rsidR="00CD6BED" w:rsidRDefault="00CD6BED" w:rsidP="007A736C">
      <w:pPr>
        <w:pStyle w:val="11"/>
        <w:numPr>
          <w:ilvl w:val="0"/>
          <w:numId w:val="22"/>
        </w:numPr>
        <w:tabs>
          <w:tab w:val="left" w:pos="851"/>
        </w:tabs>
        <w:ind w:firstLine="580"/>
        <w:jc w:val="both"/>
      </w:pPr>
      <w:r>
        <w:t>отсутствие обязательной оценки результативности деятельности ребенка, официального статуса;</w:t>
      </w:r>
    </w:p>
    <w:p w14:paraId="2BF70F5F" w14:textId="77777777" w:rsidR="00CD6BED" w:rsidRDefault="00CD6BED" w:rsidP="007A736C">
      <w:pPr>
        <w:pStyle w:val="11"/>
        <w:numPr>
          <w:ilvl w:val="0"/>
          <w:numId w:val="22"/>
        </w:numPr>
        <w:tabs>
          <w:tab w:val="left" w:pos="851"/>
        </w:tabs>
        <w:ind w:firstLine="580"/>
        <w:jc w:val="both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015866E" w14:textId="0B0B70AF" w:rsidR="00CD6BED" w:rsidRDefault="00CD6BED" w:rsidP="000F2258">
      <w:pPr>
        <w:pStyle w:val="11"/>
        <w:ind w:firstLine="580"/>
        <w:jc w:val="both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</w:t>
      </w:r>
      <w:r w:rsidR="007A736C">
        <w:t>–</w:t>
      </w:r>
      <w:r>
        <w:t xml:space="preserve"> социальной микросреды, в которой протекает жизнедеятельность детей в условиях детского лагеря.</w:t>
      </w:r>
    </w:p>
    <w:p w14:paraId="14D2F86A" w14:textId="606823F8" w:rsidR="00CD6BED" w:rsidRDefault="00CD6BED" w:rsidP="000F2258">
      <w:pPr>
        <w:pStyle w:val="11"/>
        <w:ind w:firstLine="580"/>
        <w:jc w:val="both"/>
      </w:pPr>
      <w:r>
        <w:t xml:space="preserve">Основные характеристики уклада детского лагеря </w:t>
      </w:r>
      <w:r w:rsidR="007A736C">
        <w:t>–</w:t>
      </w:r>
      <w:r>
        <w:t xml:space="preserve">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7C90B4CC" w14:textId="77777777" w:rsidR="00CD6BED" w:rsidRDefault="00CD6BED" w:rsidP="000F2258">
      <w:pPr>
        <w:pStyle w:val="11"/>
        <w:numPr>
          <w:ilvl w:val="0"/>
          <w:numId w:val="22"/>
        </w:numPr>
        <w:tabs>
          <w:tab w:val="left" w:pos="851"/>
        </w:tabs>
        <w:ind w:firstLine="580"/>
        <w:jc w:val="both"/>
      </w:pPr>
      <w: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56750273" w14:textId="77777777" w:rsidR="00CD6BED" w:rsidRDefault="00CD6BED" w:rsidP="000F2258">
      <w:pPr>
        <w:pStyle w:val="11"/>
        <w:numPr>
          <w:ilvl w:val="0"/>
          <w:numId w:val="22"/>
        </w:numPr>
        <w:tabs>
          <w:tab w:val="left" w:pos="851"/>
        </w:tabs>
        <w:ind w:firstLine="580"/>
        <w:jc w:val="both"/>
      </w:pPr>
      <w:r>
        <w:lastRenderedPageBreak/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61EBD7DB" w14:textId="77777777" w:rsidR="00CD6BED" w:rsidRDefault="00CD6BED" w:rsidP="000F2258">
      <w:pPr>
        <w:pStyle w:val="11"/>
        <w:numPr>
          <w:ilvl w:val="0"/>
          <w:numId w:val="22"/>
        </w:numPr>
        <w:tabs>
          <w:tab w:val="left" w:pos="851"/>
          <w:tab w:val="left" w:pos="1382"/>
        </w:tabs>
        <w:ind w:firstLine="580"/>
        <w:jc w:val="both"/>
      </w:pPr>
      <w:r>
        <w:t>наличие социальных партнеров;</w:t>
      </w:r>
    </w:p>
    <w:p w14:paraId="2FC4E3D9" w14:textId="77777777" w:rsidR="00CD6BED" w:rsidRDefault="00CD6BED" w:rsidP="000F2258">
      <w:pPr>
        <w:pStyle w:val="11"/>
        <w:numPr>
          <w:ilvl w:val="0"/>
          <w:numId w:val="22"/>
        </w:numPr>
        <w:tabs>
          <w:tab w:val="left" w:pos="851"/>
          <w:tab w:val="left" w:pos="1382"/>
        </w:tabs>
        <w:ind w:firstLine="580"/>
        <w:jc w:val="both"/>
      </w:pPr>
      <w:r>
        <w:t>особенности детского лагеря, определяющие «уникальность» лагеря;</w:t>
      </w:r>
    </w:p>
    <w:p w14:paraId="2F65B5E7" w14:textId="77777777" w:rsidR="00CD6BED" w:rsidRDefault="00CD6BED" w:rsidP="000F2258">
      <w:pPr>
        <w:pStyle w:val="11"/>
        <w:numPr>
          <w:ilvl w:val="0"/>
          <w:numId w:val="22"/>
        </w:numPr>
        <w:tabs>
          <w:tab w:val="left" w:pos="851"/>
        </w:tabs>
        <w:ind w:firstLine="580"/>
        <w:jc w:val="both"/>
      </w:pPr>
      <w:r>
        <w:t>наличие существенных проблемных зон, дефицитов, препятствий в воспитательной деятельности и решения этих проблем;</w:t>
      </w:r>
    </w:p>
    <w:p w14:paraId="6C002FFD" w14:textId="77777777" w:rsidR="00CD6BED" w:rsidRDefault="00CD6BED" w:rsidP="000F2258">
      <w:pPr>
        <w:pStyle w:val="11"/>
        <w:numPr>
          <w:ilvl w:val="0"/>
          <w:numId w:val="22"/>
        </w:numPr>
        <w:tabs>
          <w:tab w:val="left" w:pos="851"/>
          <w:tab w:val="left" w:pos="1382"/>
        </w:tabs>
        <w:ind w:firstLine="580"/>
        <w:jc w:val="both"/>
      </w:pPr>
      <w:r>
        <w:t>кадровое обеспечение воспитательной деятельности.</w:t>
      </w:r>
    </w:p>
    <w:p w14:paraId="5E3DEB47" w14:textId="35380B3B" w:rsidR="00CD6BED" w:rsidRDefault="00CD6BED" w:rsidP="007A736C">
      <w:pPr>
        <w:pStyle w:val="11"/>
        <w:tabs>
          <w:tab w:val="left" w:pos="1134"/>
        </w:tabs>
        <w:ind w:left="580" w:firstLine="0"/>
        <w:jc w:val="both"/>
      </w:pPr>
      <w:r>
        <w:t>Анализ воспитательного процесса и результатов воспитания</w:t>
      </w:r>
      <w:r w:rsidR="007A736C">
        <w:t>.</w:t>
      </w:r>
    </w:p>
    <w:p w14:paraId="0877F211" w14:textId="77777777" w:rsidR="00CD6BED" w:rsidRDefault="00CD6BED" w:rsidP="000F2258">
      <w:pPr>
        <w:pStyle w:val="11"/>
        <w:ind w:firstLine="580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C8E1F88" w14:textId="77777777" w:rsidR="00CD6BED" w:rsidRDefault="00CD6BED" w:rsidP="000F2258">
      <w:pPr>
        <w:pStyle w:val="11"/>
        <w:ind w:firstLine="58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35CAECC" w14:textId="77777777" w:rsidR="00CD6BED" w:rsidRDefault="00CD6BED" w:rsidP="007A736C">
      <w:pPr>
        <w:pStyle w:val="11"/>
        <w:numPr>
          <w:ilvl w:val="0"/>
          <w:numId w:val="23"/>
        </w:numPr>
        <w:tabs>
          <w:tab w:val="left" w:pos="851"/>
        </w:tabs>
        <w:ind w:firstLine="580"/>
        <w:jc w:val="both"/>
      </w:pPr>
      <w: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276CBBAE" w14:textId="77777777" w:rsidR="007A736C" w:rsidRDefault="00CD6BED" w:rsidP="007A736C">
      <w:pPr>
        <w:pStyle w:val="11"/>
        <w:numPr>
          <w:ilvl w:val="0"/>
          <w:numId w:val="23"/>
        </w:numPr>
        <w:tabs>
          <w:tab w:val="left" w:pos="851"/>
        </w:tabs>
        <w:ind w:firstLine="580"/>
        <w:jc w:val="both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</w:t>
      </w:r>
      <w:r w:rsidR="007A736C">
        <w:t>–</w:t>
      </w:r>
      <w:r>
        <w:t xml:space="preserve"> таких как содержание и разнообразие деятельности, характер общения и отношений между детьми и взрослыми;</w:t>
      </w:r>
      <w:r w:rsidR="007A736C">
        <w:t xml:space="preserve"> </w:t>
      </w:r>
    </w:p>
    <w:p w14:paraId="653D67BB" w14:textId="5507CDBD" w:rsidR="00CD6BED" w:rsidRDefault="00CD6BED" w:rsidP="007A736C">
      <w:pPr>
        <w:pStyle w:val="11"/>
        <w:numPr>
          <w:ilvl w:val="0"/>
          <w:numId w:val="23"/>
        </w:numPr>
        <w:tabs>
          <w:tab w:val="left" w:pos="851"/>
        </w:tabs>
        <w:ind w:firstLine="58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</w:t>
      </w:r>
      <w:r w:rsidR="000F2258">
        <w:t xml:space="preserve"> </w:t>
      </w:r>
      <w:r>
        <w:t>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FC16A8A" w14:textId="77777777" w:rsidR="00CD6BED" w:rsidRDefault="00CD6BED" w:rsidP="000F2258">
      <w:pPr>
        <w:pStyle w:val="11"/>
        <w:ind w:firstLine="580"/>
        <w:jc w:val="both"/>
      </w:pPr>
      <w:r>
        <w:t>Основные направления анализа воспитательного процесса</w:t>
      </w:r>
    </w:p>
    <w:p w14:paraId="3A2128C5" w14:textId="77777777" w:rsidR="00CD6BED" w:rsidRDefault="00CD6BED" w:rsidP="000F2258">
      <w:pPr>
        <w:pStyle w:val="11"/>
        <w:numPr>
          <w:ilvl w:val="0"/>
          <w:numId w:val="24"/>
        </w:numPr>
        <w:tabs>
          <w:tab w:val="left" w:pos="912"/>
        </w:tabs>
        <w:ind w:firstLine="580"/>
        <w:jc w:val="both"/>
      </w:pPr>
      <w:r>
        <w:t>Результаты воспитания, социализации и саморазвития детей.</w:t>
      </w:r>
    </w:p>
    <w:p w14:paraId="2525D221" w14:textId="77777777" w:rsidR="00CD6BED" w:rsidRDefault="00CD6BED" w:rsidP="000F2258">
      <w:pPr>
        <w:pStyle w:val="11"/>
        <w:ind w:firstLine="580"/>
        <w:jc w:val="both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36FAF72F" w14:textId="7CCC1627" w:rsidR="00CD6BED" w:rsidRDefault="00CD6BED" w:rsidP="000F2258">
      <w:pPr>
        <w:pStyle w:val="11"/>
        <w:ind w:firstLine="580"/>
        <w:jc w:val="both"/>
      </w:pPr>
      <w:r>
        <w:t xml:space="preserve">Главный инструмент </w:t>
      </w:r>
      <w:r w:rsidR="003A3AAE">
        <w:t>–</w:t>
      </w:r>
      <w:r>
        <w:t xml:space="preserve"> педагогическое наблюдение. Очень важно фиксировать личностные изменения, в том числе в педагогическом дневнике.</w:t>
      </w:r>
    </w:p>
    <w:p w14:paraId="54E98C95" w14:textId="77777777" w:rsidR="00CD6BED" w:rsidRDefault="00CD6BED" w:rsidP="000F2258">
      <w:pPr>
        <w:pStyle w:val="11"/>
        <w:ind w:firstLine="580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1EC3070C" w14:textId="77777777" w:rsidR="00CD6BED" w:rsidRDefault="00CD6BED" w:rsidP="000F2258">
      <w:pPr>
        <w:pStyle w:val="11"/>
        <w:numPr>
          <w:ilvl w:val="0"/>
          <w:numId w:val="24"/>
        </w:numPr>
        <w:tabs>
          <w:tab w:val="left" w:pos="928"/>
        </w:tabs>
        <w:ind w:firstLine="580"/>
        <w:jc w:val="both"/>
      </w:pPr>
      <w:r>
        <w:t>Состояние организуемой в детском лагере совместной деятельности детей и взрослых.</w:t>
      </w:r>
    </w:p>
    <w:p w14:paraId="3AF225CF" w14:textId="230348AD" w:rsidR="00CD6BED" w:rsidRDefault="00CD6BED" w:rsidP="000F2258">
      <w:pPr>
        <w:pStyle w:val="11"/>
        <w:ind w:firstLine="580"/>
        <w:jc w:val="both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  <w:r w:rsidR="000F2258">
        <w:t>.</w:t>
      </w:r>
    </w:p>
    <w:p w14:paraId="76A156DB" w14:textId="77777777" w:rsidR="00CD6BED" w:rsidRDefault="00CD6BED" w:rsidP="000F2258">
      <w:pPr>
        <w:pStyle w:val="11"/>
        <w:ind w:firstLine="580"/>
        <w:jc w:val="both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268DF58A" w14:textId="77777777" w:rsidR="00CD6BED" w:rsidRDefault="00CD6BED" w:rsidP="000F2258">
      <w:pPr>
        <w:pStyle w:val="11"/>
        <w:numPr>
          <w:ilvl w:val="0"/>
          <w:numId w:val="25"/>
        </w:numPr>
        <w:tabs>
          <w:tab w:val="left" w:pos="817"/>
        </w:tabs>
        <w:ind w:firstLine="580"/>
        <w:jc w:val="both"/>
      </w:pPr>
      <w: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2F116ADA" w14:textId="77777777" w:rsidR="00CD6BED" w:rsidRDefault="00CD6BED" w:rsidP="000F2258">
      <w:pPr>
        <w:pStyle w:val="11"/>
        <w:numPr>
          <w:ilvl w:val="0"/>
          <w:numId w:val="25"/>
        </w:numPr>
        <w:tabs>
          <w:tab w:val="left" w:pos="822"/>
        </w:tabs>
        <w:ind w:firstLine="580"/>
        <w:jc w:val="both"/>
      </w:pPr>
      <w:r>
        <w:t xml:space="preserve">педагогические: тестирование, собеседование, педагогическое наблюдение, </w:t>
      </w:r>
      <w:r>
        <w:lastRenderedPageBreak/>
        <w:t>игровые методы, аналитическая работа с детьми, метод самооценки.</w:t>
      </w:r>
    </w:p>
    <w:p w14:paraId="4A3CFE1E" w14:textId="77777777" w:rsidR="00CD6BED" w:rsidRDefault="00CD6BED" w:rsidP="000F2258">
      <w:pPr>
        <w:pStyle w:val="11"/>
        <w:ind w:firstLine="580"/>
        <w:jc w:val="both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20EDA555" w14:textId="77777777" w:rsidR="00CD6BED" w:rsidRDefault="00CD6BED" w:rsidP="000F2258">
      <w:pPr>
        <w:pStyle w:val="11"/>
        <w:ind w:firstLine="580"/>
        <w:jc w:val="both"/>
      </w:pPr>
      <w:r>
        <w:t>Объектом анализа являются воспитательные мероприятия и результаты воспитательной работы.</w:t>
      </w:r>
    </w:p>
    <w:p w14:paraId="0DA0E3BC" w14:textId="57EC7EF3" w:rsidR="00CD6BED" w:rsidRDefault="00CD6BED" w:rsidP="000F2258">
      <w:pPr>
        <w:pStyle w:val="11"/>
        <w:tabs>
          <w:tab w:val="left" w:pos="853"/>
        </w:tabs>
        <w:ind w:firstLine="580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0F6FEE4" w14:textId="77777777" w:rsidR="00094B9F" w:rsidRDefault="00094B9F" w:rsidP="000F2258">
      <w:pPr>
        <w:pStyle w:val="11"/>
        <w:tabs>
          <w:tab w:val="left" w:pos="853"/>
        </w:tabs>
        <w:ind w:firstLine="580"/>
        <w:jc w:val="both"/>
      </w:pPr>
    </w:p>
    <w:p w14:paraId="3FF37A13" w14:textId="7A9EFC7F" w:rsidR="00094B9F" w:rsidRDefault="00094B9F">
      <w:pPr>
        <w:spacing w:after="160" w:line="259" w:lineRule="auto"/>
      </w:pPr>
      <w:r>
        <w:br w:type="page"/>
      </w:r>
    </w:p>
    <w:p w14:paraId="6E12F2D3" w14:textId="3D0A6D89" w:rsidR="00094B9F" w:rsidRDefault="00094B9F" w:rsidP="00094B9F">
      <w:pPr>
        <w:spacing w:after="160" w:line="259" w:lineRule="auto"/>
        <w:jc w:val="right"/>
        <w:rPr>
          <w:b/>
          <w:bCs/>
          <w:sz w:val="28"/>
          <w:szCs w:val="28"/>
        </w:rPr>
      </w:pPr>
      <w:r w:rsidRPr="00094B9F">
        <w:rPr>
          <w:b/>
          <w:bCs/>
          <w:sz w:val="28"/>
          <w:szCs w:val="28"/>
        </w:rPr>
        <w:lastRenderedPageBreak/>
        <w:t>Приложение № 1.</w:t>
      </w:r>
    </w:p>
    <w:p w14:paraId="40498CEC" w14:textId="6C3548F8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  <w:r>
        <w:rPr>
          <w:noProof/>
        </w:rPr>
        <w:drawing>
          <wp:inline distT="0" distB="0" distL="0" distR="0" wp14:anchorId="16E52890" wp14:editId="3A05D9F9">
            <wp:extent cx="6763385" cy="7574280"/>
            <wp:effectExtent l="0" t="0" r="0" b="7620"/>
            <wp:docPr id="643613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92" cy="75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3A13" w14:textId="3B30B0BC" w:rsidR="00094B9F" w:rsidRDefault="00094B9F">
      <w:pPr>
        <w:spacing w:after="160" w:line="259" w:lineRule="auto"/>
        <w:rPr>
          <w:kern w:val="2"/>
          <w:sz w:val="28"/>
          <w:szCs w:val="28"/>
          <w:lang w:eastAsia="en-US"/>
        </w:rPr>
      </w:pPr>
      <w:r>
        <w:br w:type="page"/>
      </w:r>
    </w:p>
    <w:p w14:paraId="4721338E" w14:textId="1EB85950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  <w:r>
        <w:rPr>
          <w:noProof/>
          <w:sz w:val="17"/>
        </w:rPr>
        <w:lastRenderedPageBreak/>
        <w:drawing>
          <wp:anchor distT="0" distB="0" distL="0" distR="0" simplePos="0" relativeHeight="251659264" behindDoc="1" locked="0" layoutInCell="1" allowOverlap="1" wp14:anchorId="37D7DD2C" wp14:editId="58F43925">
            <wp:simplePos x="0" y="0"/>
            <wp:positionH relativeFrom="page">
              <wp:posOffset>2540</wp:posOffset>
            </wp:positionH>
            <wp:positionV relativeFrom="page">
              <wp:posOffset>-266700</wp:posOffset>
            </wp:positionV>
            <wp:extent cx="7571105" cy="11466195"/>
            <wp:effectExtent l="0" t="0" r="0" b="1905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146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D05459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2108C302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230CB6F4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08FA63C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1739F2B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A787FA3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50BE9E88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837B42D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1C762BAD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2988018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40D098C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2CA62AD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57DE5830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393BB911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68AC267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389655B4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34D4ADB2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870A565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420E79B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17857870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2DE6F86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87E1DE2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B834E26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1D40D37B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552C3ACA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2EDF129E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F4CDD66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9B36250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723B08C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137C92F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B43836D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2BAEABB5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3AC08AE3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2AB77DD1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7ADD187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B105454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7C1EB49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DCCAA84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EA727E5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66015DC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5A7D6740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119948E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14F88F3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7C57492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DCEB021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B2D32FE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401F5246" w14:textId="64497D3A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  <w:r>
        <w:rPr>
          <w:noProof/>
          <w:sz w:val="17"/>
        </w:rPr>
        <w:lastRenderedPageBreak/>
        <w:drawing>
          <wp:anchor distT="0" distB="0" distL="0" distR="0" simplePos="0" relativeHeight="251661312" behindDoc="1" locked="0" layoutInCell="1" allowOverlap="1" wp14:anchorId="725614CD" wp14:editId="568A01E4">
            <wp:simplePos x="0" y="0"/>
            <wp:positionH relativeFrom="page">
              <wp:posOffset>-13970</wp:posOffset>
            </wp:positionH>
            <wp:positionV relativeFrom="page">
              <wp:posOffset>-252095</wp:posOffset>
            </wp:positionV>
            <wp:extent cx="7580376" cy="10698480"/>
            <wp:effectExtent l="0" t="0" r="1905" b="762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C549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F841EE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FE00CC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D231BE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BFDC2F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0F7AA84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FF06844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025399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E38FD3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944EAB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96262BA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0E00CD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5AB9EF0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285AC9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D2AC865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34E406A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FA53EC2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A07F44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6575E01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90BD33A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7A27CE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D54509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89F5CB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96B0523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36FB91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90F437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E26E9BA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CF92CF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01EA20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423F391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DFEC302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1FBBBD0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19DCD4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FC6DEA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CB493A0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7273C6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AFAFBA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109069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FF7F75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883BAD0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5FF19F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3AB5551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C291722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81BE772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43D5FC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D9F5705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E181143" w14:textId="29A7F49A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  <w:r>
        <w:rPr>
          <w:noProof/>
          <w:sz w:val="17"/>
        </w:rPr>
        <w:lastRenderedPageBreak/>
        <w:drawing>
          <wp:anchor distT="0" distB="0" distL="0" distR="0" simplePos="0" relativeHeight="251663360" behindDoc="1" locked="0" layoutInCell="1" allowOverlap="1" wp14:anchorId="2D803245" wp14:editId="2909BE6C">
            <wp:simplePos x="0" y="0"/>
            <wp:positionH relativeFrom="page">
              <wp:posOffset>-20955</wp:posOffset>
            </wp:positionH>
            <wp:positionV relativeFrom="page">
              <wp:posOffset>0</wp:posOffset>
            </wp:positionV>
            <wp:extent cx="7589519" cy="1070762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9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A97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87D4C21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A43DC7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0DA7F3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852771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A47CFD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F377C71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F59AEB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B3A29ED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15A648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A6CF7A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10EA74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091434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98EA0B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220430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7431F5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1E9ED7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88026F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E0359FA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8494C09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DE451C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7843EED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3DAC37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FE2699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059E8D0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0A9063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9DFC38D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3D1B02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940D11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EE2334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FA9DC7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EAAD816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03B478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5C8943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996CE6D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C48C7A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3654EC1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FB15FD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D869E5F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AB5EF94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2EE981B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C084FA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34FD5F6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1ABAB9E3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4C6BFE37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40B2AD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680E3F8F" w14:textId="2962ADF4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  <w:r>
        <w:rPr>
          <w:noProof/>
          <w:sz w:val="17"/>
        </w:rPr>
        <w:lastRenderedPageBreak/>
        <w:drawing>
          <wp:anchor distT="0" distB="0" distL="0" distR="0" simplePos="0" relativeHeight="251665408" behindDoc="1" locked="0" layoutInCell="1" allowOverlap="1" wp14:anchorId="49B83312" wp14:editId="67695BDA">
            <wp:simplePos x="0" y="0"/>
            <wp:positionH relativeFrom="page">
              <wp:posOffset>-12700</wp:posOffset>
            </wp:positionH>
            <wp:positionV relativeFrom="page">
              <wp:posOffset>-15240</wp:posOffset>
            </wp:positionV>
            <wp:extent cx="7598664" cy="10707623"/>
            <wp:effectExtent l="0" t="0" r="254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A346F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55276158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1D6E3129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2D19261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2412B288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50679190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58C7FE87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0D37271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6DFC3C39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7C09B80F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0CDF0F3C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243DC590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1744AD1E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0B98DA76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127F3BD1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7B49C7BB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A5FC3F2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5CEEF0D8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1F24D5EF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2FA846D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D6D4D2A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38A91132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702EB2AD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1907BB68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0A7914F3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51D8BB9E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2E316D3D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8344423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21DE8824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7E426CC4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03B733F2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46DE0D6A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92D3293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793145C8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5B0F47B4" w14:textId="77777777" w:rsidR="006A58A6" w:rsidRDefault="006A58A6" w:rsidP="00094B9F">
      <w:pPr>
        <w:pStyle w:val="11"/>
        <w:tabs>
          <w:tab w:val="left" w:pos="0"/>
        </w:tabs>
        <w:ind w:left="-1134" w:firstLine="283"/>
        <w:jc w:val="both"/>
      </w:pPr>
    </w:p>
    <w:p w14:paraId="013B13CC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9A46F9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293F9D45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5F2FFB1E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73E573C8" w14:textId="77777777" w:rsidR="00D21B4A" w:rsidRDefault="00D21B4A" w:rsidP="00094B9F">
      <w:pPr>
        <w:pStyle w:val="11"/>
        <w:tabs>
          <w:tab w:val="left" w:pos="0"/>
        </w:tabs>
        <w:ind w:left="-1134" w:firstLine="283"/>
        <w:jc w:val="both"/>
      </w:pPr>
    </w:p>
    <w:p w14:paraId="0E60F3F8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C7453A6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1FB2AE2D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86EE586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2448AF26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6A36A50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7771E617" w14:textId="262F1209" w:rsidR="00094B9F" w:rsidRDefault="006A58A6" w:rsidP="00094B9F">
      <w:pPr>
        <w:pStyle w:val="11"/>
        <w:tabs>
          <w:tab w:val="left" w:pos="0"/>
        </w:tabs>
        <w:ind w:left="-1134" w:firstLine="283"/>
        <w:jc w:val="both"/>
      </w:pPr>
      <w:r>
        <w:rPr>
          <w:noProof/>
          <w:sz w:val="17"/>
        </w:rPr>
        <w:lastRenderedPageBreak/>
        <w:drawing>
          <wp:anchor distT="0" distB="0" distL="0" distR="0" simplePos="0" relativeHeight="251667456" behindDoc="1" locked="0" layoutInCell="1" allowOverlap="1" wp14:anchorId="76D3A5A7" wp14:editId="6AD591B3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98664" cy="10698480"/>
            <wp:effectExtent l="0" t="0" r="2540" b="762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794A1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06B997A2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p w14:paraId="68DF944F" w14:textId="77777777" w:rsidR="00094B9F" w:rsidRDefault="00094B9F" w:rsidP="00094B9F">
      <w:pPr>
        <w:pStyle w:val="11"/>
        <w:tabs>
          <w:tab w:val="left" w:pos="0"/>
        </w:tabs>
        <w:ind w:left="-1134" w:firstLine="283"/>
        <w:jc w:val="both"/>
      </w:pPr>
    </w:p>
    <w:sectPr w:rsidR="00094B9F" w:rsidSect="000F2258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FA7"/>
    <w:multiLevelType w:val="multilevel"/>
    <w:tmpl w:val="FA5EA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E3056"/>
    <w:multiLevelType w:val="multilevel"/>
    <w:tmpl w:val="1D2EF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5245F"/>
    <w:multiLevelType w:val="multilevel"/>
    <w:tmpl w:val="1E064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519A1"/>
    <w:multiLevelType w:val="multilevel"/>
    <w:tmpl w:val="E3F23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881312"/>
    <w:multiLevelType w:val="multilevel"/>
    <w:tmpl w:val="82744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C4E3B"/>
    <w:multiLevelType w:val="multilevel"/>
    <w:tmpl w:val="F30223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F5710"/>
    <w:multiLevelType w:val="multilevel"/>
    <w:tmpl w:val="A0009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95FDC"/>
    <w:multiLevelType w:val="multilevel"/>
    <w:tmpl w:val="7A685B5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E02B3"/>
    <w:multiLevelType w:val="multilevel"/>
    <w:tmpl w:val="7F182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B2900"/>
    <w:multiLevelType w:val="multilevel"/>
    <w:tmpl w:val="4E0C8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15BCC"/>
    <w:multiLevelType w:val="multilevel"/>
    <w:tmpl w:val="E51E7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8D25B1"/>
    <w:multiLevelType w:val="multilevel"/>
    <w:tmpl w:val="6BFE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A26A07"/>
    <w:multiLevelType w:val="multilevel"/>
    <w:tmpl w:val="A4AC0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2E3F5A"/>
    <w:multiLevelType w:val="multilevel"/>
    <w:tmpl w:val="5F385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690F21"/>
    <w:multiLevelType w:val="multilevel"/>
    <w:tmpl w:val="21A4F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F84521"/>
    <w:multiLevelType w:val="multilevel"/>
    <w:tmpl w:val="AB4AA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03DC6"/>
    <w:multiLevelType w:val="multilevel"/>
    <w:tmpl w:val="2B864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AA79AD"/>
    <w:multiLevelType w:val="multilevel"/>
    <w:tmpl w:val="8F66A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5F0445"/>
    <w:multiLevelType w:val="multilevel"/>
    <w:tmpl w:val="F10AA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4E507F"/>
    <w:multiLevelType w:val="multilevel"/>
    <w:tmpl w:val="A88A6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E03147"/>
    <w:multiLevelType w:val="hybridMultilevel"/>
    <w:tmpl w:val="3BA6A214"/>
    <w:lvl w:ilvl="0" w:tplc="7F7A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A9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AE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0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E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0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E7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47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FB4F99"/>
    <w:multiLevelType w:val="multilevel"/>
    <w:tmpl w:val="E656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543D2B"/>
    <w:multiLevelType w:val="multilevel"/>
    <w:tmpl w:val="C6BA5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A64393"/>
    <w:multiLevelType w:val="hybridMultilevel"/>
    <w:tmpl w:val="991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A3AF2"/>
    <w:multiLevelType w:val="multilevel"/>
    <w:tmpl w:val="3D2E5CC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6A6BA3"/>
    <w:multiLevelType w:val="multilevel"/>
    <w:tmpl w:val="2F423BA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0C25AD"/>
    <w:multiLevelType w:val="multilevel"/>
    <w:tmpl w:val="528C1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1298682">
    <w:abstractNumId w:val="3"/>
  </w:num>
  <w:num w:numId="2" w16cid:durableId="768965300">
    <w:abstractNumId w:val="5"/>
  </w:num>
  <w:num w:numId="3" w16cid:durableId="1501434081">
    <w:abstractNumId w:val="8"/>
  </w:num>
  <w:num w:numId="4" w16cid:durableId="156237901">
    <w:abstractNumId w:val="11"/>
  </w:num>
  <w:num w:numId="5" w16cid:durableId="241379206">
    <w:abstractNumId w:val="4"/>
  </w:num>
  <w:num w:numId="6" w16cid:durableId="459417381">
    <w:abstractNumId w:val="22"/>
  </w:num>
  <w:num w:numId="7" w16cid:durableId="176700136">
    <w:abstractNumId w:val="24"/>
  </w:num>
  <w:num w:numId="8" w16cid:durableId="504125132">
    <w:abstractNumId w:val="1"/>
  </w:num>
  <w:num w:numId="9" w16cid:durableId="24254298">
    <w:abstractNumId w:val="7"/>
  </w:num>
  <w:num w:numId="10" w16cid:durableId="1349872294">
    <w:abstractNumId w:val="10"/>
  </w:num>
  <w:num w:numId="11" w16cid:durableId="1645811461">
    <w:abstractNumId w:val="13"/>
  </w:num>
  <w:num w:numId="12" w16cid:durableId="747919061">
    <w:abstractNumId w:val="9"/>
  </w:num>
  <w:num w:numId="13" w16cid:durableId="353700624">
    <w:abstractNumId w:val="6"/>
  </w:num>
  <w:num w:numId="14" w16cid:durableId="1309676653">
    <w:abstractNumId w:val="0"/>
  </w:num>
  <w:num w:numId="15" w16cid:durableId="486433488">
    <w:abstractNumId w:val="17"/>
  </w:num>
  <w:num w:numId="16" w16cid:durableId="1700858617">
    <w:abstractNumId w:val="15"/>
  </w:num>
  <w:num w:numId="17" w16cid:durableId="812676206">
    <w:abstractNumId w:val="2"/>
  </w:num>
  <w:num w:numId="18" w16cid:durableId="447092068">
    <w:abstractNumId w:val="12"/>
  </w:num>
  <w:num w:numId="19" w16cid:durableId="1602755664">
    <w:abstractNumId w:val="19"/>
  </w:num>
  <w:num w:numId="20" w16cid:durableId="366490418">
    <w:abstractNumId w:val="18"/>
  </w:num>
  <w:num w:numId="21" w16cid:durableId="184372927">
    <w:abstractNumId w:val="25"/>
  </w:num>
  <w:num w:numId="22" w16cid:durableId="507453512">
    <w:abstractNumId w:val="16"/>
  </w:num>
  <w:num w:numId="23" w16cid:durableId="1431051344">
    <w:abstractNumId w:val="14"/>
  </w:num>
  <w:num w:numId="24" w16cid:durableId="882206201">
    <w:abstractNumId w:val="21"/>
  </w:num>
  <w:num w:numId="25" w16cid:durableId="1033724049">
    <w:abstractNumId w:val="26"/>
  </w:num>
  <w:num w:numId="26" w16cid:durableId="1526557474">
    <w:abstractNumId w:val="23"/>
  </w:num>
  <w:num w:numId="27" w16cid:durableId="391076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ED"/>
    <w:rsid w:val="00094B9F"/>
    <w:rsid w:val="000E17BB"/>
    <w:rsid w:val="000F2258"/>
    <w:rsid w:val="001109B6"/>
    <w:rsid w:val="002714E9"/>
    <w:rsid w:val="00364EBE"/>
    <w:rsid w:val="003A3AAE"/>
    <w:rsid w:val="004D1DF0"/>
    <w:rsid w:val="005B0090"/>
    <w:rsid w:val="006A58A6"/>
    <w:rsid w:val="006C0B77"/>
    <w:rsid w:val="007A736C"/>
    <w:rsid w:val="008242FF"/>
    <w:rsid w:val="00870751"/>
    <w:rsid w:val="008820DF"/>
    <w:rsid w:val="008A6CEA"/>
    <w:rsid w:val="00922C48"/>
    <w:rsid w:val="009E6EC1"/>
    <w:rsid w:val="00A15B13"/>
    <w:rsid w:val="00B915B7"/>
    <w:rsid w:val="00BC0004"/>
    <w:rsid w:val="00BD3511"/>
    <w:rsid w:val="00C85C5D"/>
    <w:rsid w:val="00CD6BED"/>
    <w:rsid w:val="00D21B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0E9"/>
  <w15:chartTrackingRefBased/>
  <w15:docId w15:val="{36C2BE1B-D242-4238-8A70-E49091BD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BE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6BE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D6BE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D6BE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D6BE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D6BE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D6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BE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D6B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B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BE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D6BED"/>
    <w:rPr>
      <w:b/>
      <w:bCs/>
      <w:smallCaps/>
      <w:color w:val="2F5496" w:themeColor="accent1" w:themeShade="BF"/>
      <w:spacing w:val="5"/>
    </w:rPr>
  </w:style>
  <w:style w:type="character" w:customStyle="1" w:styleId="23">
    <w:name w:val="Заголовок №2_"/>
    <w:basedOn w:val="a0"/>
    <w:link w:val="24"/>
    <w:rsid w:val="00CD6B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_"/>
    <w:basedOn w:val="a0"/>
    <w:link w:val="11"/>
    <w:rsid w:val="00CD6BED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CD6BED"/>
    <w:pPr>
      <w:widowControl w:val="0"/>
      <w:spacing w:after="160"/>
      <w:ind w:firstLine="290"/>
      <w:jc w:val="center"/>
      <w:outlineLvl w:val="1"/>
    </w:pPr>
    <w:rPr>
      <w:b/>
      <w:bCs/>
      <w:kern w:val="2"/>
      <w:sz w:val="28"/>
      <w:szCs w:val="28"/>
      <w:lang w:eastAsia="en-US"/>
    </w:rPr>
  </w:style>
  <w:style w:type="paragraph" w:customStyle="1" w:styleId="11">
    <w:name w:val="Основной текст1"/>
    <w:basedOn w:val="a"/>
    <w:link w:val="ac"/>
    <w:rsid w:val="00CD6BED"/>
    <w:pPr>
      <w:widowControl w:val="0"/>
      <w:ind w:firstLine="400"/>
    </w:pPr>
    <w:rPr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95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0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1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23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12</cp:revision>
  <dcterms:created xsi:type="dcterms:W3CDTF">2025-06-04T05:49:00Z</dcterms:created>
  <dcterms:modified xsi:type="dcterms:W3CDTF">2025-06-06T03:57:00Z</dcterms:modified>
</cp:coreProperties>
</file>