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Look w:val="00A0" w:firstRow="1" w:lastRow="0" w:firstColumn="1" w:lastColumn="0" w:noHBand="0" w:noVBand="0"/>
      </w:tblPr>
      <w:tblGrid>
        <w:gridCol w:w="4077"/>
        <w:gridCol w:w="5245"/>
      </w:tblGrid>
      <w:tr w:rsidR="00A96F3F" w:rsidRPr="0097423C" w14:paraId="7D1EBC3B" w14:textId="77777777" w:rsidTr="00DD2219">
        <w:trPr>
          <w:trHeight w:val="971"/>
        </w:trPr>
        <w:tc>
          <w:tcPr>
            <w:tcW w:w="4077" w:type="dxa"/>
          </w:tcPr>
          <w:p w14:paraId="147F576A" w14:textId="77777777" w:rsidR="00A96F3F" w:rsidRDefault="00A96F3F" w:rsidP="00DD2219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Принято на педагогическом совете</w:t>
            </w:r>
          </w:p>
          <w:p w14:paraId="744934BA" w14:textId="77777777" w:rsidR="00A96F3F" w:rsidRDefault="00A96F3F" w:rsidP="00DD2219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</w:p>
          <w:p w14:paraId="3778BEC1" w14:textId="67D4842E" w:rsidR="00A96F3F" w:rsidRPr="0097423C" w:rsidRDefault="00A96F3F" w:rsidP="00DD22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917D8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917D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09 сентября</w:t>
            </w:r>
            <w:r w:rsidRPr="008917D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8917D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14:paraId="2E3ABD45" w14:textId="77777777" w:rsidR="00A96F3F" w:rsidRPr="0097423C" w:rsidRDefault="00A96F3F" w:rsidP="00DD22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423C">
              <w:rPr>
                <w:rFonts w:ascii="Times New Roman" w:hAnsi="Times New Roman"/>
                <w:sz w:val="24"/>
                <w:szCs w:val="28"/>
              </w:rPr>
              <w:t>«Утверждено»</w:t>
            </w:r>
          </w:p>
          <w:p w14:paraId="1E7BBAAA" w14:textId="204FC1C9" w:rsidR="00A96F3F" w:rsidRPr="0097423C" w:rsidRDefault="00A96F3F" w:rsidP="00DD22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423C">
              <w:rPr>
                <w:rFonts w:ascii="Times New Roman" w:hAnsi="Times New Roman"/>
                <w:sz w:val="24"/>
                <w:szCs w:val="28"/>
              </w:rPr>
              <w:t>Директор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ГБУ ДО</w:t>
            </w:r>
            <w:r w:rsidRPr="0097423C">
              <w:rPr>
                <w:rFonts w:ascii="Times New Roman" w:hAnsi="Times New Roman"/>
                <w:sz w:val="24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8"/>
              </w:rPr>
              <w:t>Ц</w:t>
            </w:r>
            <w:r w:rsidRPr="0097423C">
              <w:rPr>
                <w:rFonts w:ascii="Times New Roman" w:hAnsi="Times New Roman"/>
                <w:sz w:val="24"/>
                <w:szCs w:val="28"/>
              </w:rPr>
              <w:t xml:space="preserve"> ПВТС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РБ</w:t>
            </w:r>
          </w:p>
          <w:p w14:paraId="0BB4C0E3" w14:textId="2138B597" w:rsidR="00A96F3F" w:rsidRPr="0097423C" w:rsidRDefault="00A96F3F" w:rsidP="00DD22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423C">
              <w:rPr>
                <w:rFonts w:ascii="Times New Roman" w:hAnsi="Times New Roman"/>
                <w:sz w:val="24"/>
                <w:szCs w:val="28"/>
              </w:rPr>
              <w:t xml:space="preserve">           ________</w:t>
            </w:r>
            <w:proofErr w:type="gramStart"/>
            <w:r w:rsidRPr="0097423C">
              <w:rPr>
                <w:rFonts w:ascii="Times New Roman" w:hAnsi="Times New Roman"/>
                <w:sz w:val="24"/>
                <w:szCs w:val="28"/>
              </w:rPr>
              <w:t xml:space="preserve">_  </w:t>
            </w:r>
            <w:r>
              <w:rPr>
                <w:rFonts w:ascii="Times New Roman" w:hAnsi="Times New Roman"/>
                <w:sz w:val="24"/>
                <w:szCs w:val="28"/>
              </w:rPr>
              <w:t>Цыдыпов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Ц.Р</w:t>
            </w:r>
            <w:r w:rsidRPr="0097423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30586FA0" w14:textId="54BB55E6" w:rsidR="00A96F3F" w:rsidRPr="0097423C" w:rsidRDefault="00A96F3F" w:rsidP="00DD22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423C"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 w:rsidRPr="0097423C">
              <w:rPr>
                <w:rFonts w:ascii="Times New Roman" w:hAnsi="Times New Roman"/>
                <w:sz w:val="24"/>
                <w:szCs w:val="28"/>
              </w:rPr>
              <w:t xml:space="preserve">_»  </w:t>
            </w:r>
            <w:r>
              <w:rPr>
                <w:rFonts w:ascii="Times New Roman" w:hAnsi="Times New Roman"/>
                <w:sz w:val="24"/>
                <w:szCs w:val="28"/>
              </w:rPr>
              <w:t>сентября</w:t>
            </w:r>
            <w:proofErr w:type="gramEnd"/>
            <w:r w:rsidRPr="0097423C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8"/>
              </w:rPr>
              <w:t>24</w:t>
            </w:r>
            <w:r w:rsidRPr="0097423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14:paraId="4BBF1894" w14:textId="77777777" w:rsidR="00A96F3F" w:rsidRPr="0097423C" w:rsidRDefault="00A96F3F" w:rsidP="00DD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F2814CD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5FB2CF91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69D1D85F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3266A787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2735B8EA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5303BECD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51BB977D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24AF6829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783BA6E3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237E42EF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3DDA9707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05E0B6F9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18D81041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33F43E05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3BFC0655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ПОЛОЖЕНИЕ</w:t>
      </w:r>
    </w:p>
    <w:p w14:paraId="4E8BAD6A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о порядке приема, отчисления, перевода и выпуска обучающихся </w:t>
      </w:r>
    </w:p>
    <w:p w14:paraId="5F88A0BC" w14:textId="466B81AC" w:rsidR="00A96F3F" w:rsidRDefault="00A96F3F" w:rsidP="00A96F3F">
      <w:pPr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4"/>
          <w:lang w:eastAsia="ru-RU"/>
        </w:rPr>
        <w:t>Государственного бюджетного учреждения дополнительного образования «Рес</w:t>
      </w:r>
      <w:r w:rsidR="00C75488">
        <w:rPr>
          <w:rFonts w:ascii="Times New Roman" w:hAnsi="Times New Roman"/>
          <w:bCs/>
          <w:color w:val="000000"/>
          <w:sz w:val="28"/>
          <w:szCs w:val="24"/>
          <w:lang w:eastAsia="ru-RU"/>
        </w:rPr>
        <w:t>урсный</w:t>
      </w:r>
      <w:r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центр патриотического воспитания, туризма и спорта</w:t>
      </w:r>
      <w:r w:rsidR="00C75488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Республики Бурятия</w:t>
      </w:r>
      <w:r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» </w:t>
      </w:r>
    </w:p>
    <w:p w14:paraId="178B3559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528A6422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22304D29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320CEB72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34B14E2E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1111056B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55099104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6B0D3AAA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75908164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43C0E06D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596E7C41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7EA1AE77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1BAEF7CE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226554F5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2478FA8C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50308189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6FE632D8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6D396CA5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000000"/>
          <w:sz w:val="28"/>
          <w:szCs w:val="24"/>
          <w:lang w:eastAsia="ru-RU"/>
        </w:rPr>
      </w:pPr>
    </w:p>
    <w:p w14:paraId="4F09F099" w14:textId="77777777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Cs/>
          <w:color w:val="000000"/>
          <w:sz w:val="28"/>
          <w:szCs w:val="24"/>
          <w:lang w:eastAsia="ru-RU"/>
        </w:rPr>
      </w:pPr>
      <w:r>
        <w:rPr>
          <w:rFonts w:ascii="inherit" w:hAnsi="inherit"/>
          <w:bCs/>
          <w:color w:val="000000"/>
          <w:sz w:val="28"/>
          <w:szCs w:val="24"/>
          <w:lang w:eastAsia="ru-RU"/>
        </w:rPr>
        <w:t>г. Улан-Удэ</w:t>
      </w:r>
    </w:p>
    <w:p w14:paraId="4B6004C2" w14:textId="516DC2EA" w:rsidR="00A96F3F" w:rsidRDefault="00A96F3F" w:rsidP="00A96F3F">
      <w:pPr>
        <w:spacing w:after="0" w:line="240" w:lineRule="auto"/>
        <w:jc w:val="center"/>
        <w:textAlignment w:val="baseline"/>
        <w:rPr>
          <w:rFonts w:ascii="inherit" w:hAnsi="inherit"/>
          <w:bCs/>
          <w:color w:val="000000"/>
          <w:sz w:val="28"/>
          <w:szCs w:val="24"/>
          <w:lang w:eastAsia="ru-RU"/>
        </w:rPr>
      </w:pPr>
      <w:r>
        <w:rPr>
          <w:rFonts w:ascii="inherit" w:hAnsi="inherit"/>
          <w:bCs/>
          <w:color w:val="000000"/>
          <w:sz w:val="28"/>
          <w:szCs w:val="24"/>
          <w:lang w:eastAsia="ru-RU"/>
        </w:rPr>
        <w:t>20</w:t>
      </w:r>
      <w:r>
        <w:rPr>
          <w:rFonts w:asciiTheme="minorHAnsi" w:hAnsiTheme="minorHAnsi"/>
          <w:bCs/>
          <w:color w:val="000000"/>
          <w:sz w:val="28"/>
          <w:szCs w:val="24"/>
          <w:lang w:eastAsia="ru-RU"/>
        </w:rPr>
        <w:t>24</w:t>
      </w:r>
      <w:r>
        <w:rPr>
          <w:rFonts w:ascii="inherit" w:hAnsi="inherit"/>
          <w:bCs/>
          <w:color w:val="000000"/>
          <w:sz w:val="28"/>
          <w:szCs w:val="24"/>
          <w:lang w:eastAsia="ru-RU"/>
        </w:rPr>
        <w:t xml:space="preserve"> г.</w:t>
      </w:r>
    </w:p>
    <w:p w14:paraId="3DA364E3" w14:textId="77777777" w:rsidR="00A96F3F" w:rsidRDefault="00A96F3F" w:rsidP="00A96F3F"/>
    <w:p w14:paraId="40622D36" w14:textId="77777777" w:rsidR="00A96F3F" w:rsidRPr="00204C3C" w:rsidRDefault="00A96F3F" w:rsidP="00A96F3F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204C3C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14:paraId="116D34CE" w14:textId="2D8F5646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общий порядок приема, отчисления, перевода и выпуска обучающихся с целью комплектования учебных групп ГБУ ДО «Ре</w:t>
      </w:r>
      <w:r>
        <w:rPr>
          <w:rFonts w:ascii="Times New Roman" w:hAnsi="Times New Roman"/>
          <w:sz w:val="28"/>
          <w:szCs w:val="28"/>
        </w:rPr>
        <w:t>сурсный</w:t>
      </w:r>
      <w:r>
        <w:rPr>
          <w:rFonts w:ascii="Times New Roman" w:hAnsi="Times New Roman"/>
          <w:sz w:val="28"/>
          <w:szCs w:val="28"/>
        </w:rPr>
        <w:t xml:space="preserve"> центр патриотического воспитания, туризма и спорта</w:t>
      </w:r>
      <w:r>
        <w:rPr>
          <w:rFonts w:ascii="Times New Roman" w:hAnsi="Times New Roman"/>
          <w:sz w:val="28"/>
          <w:szCs w:val="28"/>
        </w:rPr>
        <w:t xml:space="preserve"> Республики Бурятия</w:t>
      </w:r>
      <w:r>
        <w:rPr>
          <w:rFonts w:ascii="Times New Roman" w:hAnsi="Times New Roman"/>
          <w:sz w:val="28"/>
          <w:szCs w:val="28"/>
        </w:rPr>
        <w:t>» (далее – Учреждение)</w:t>
      </w:r>
    </w:p>
    <w:p w14:paraId="258F818E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призвано обеспечить принцип общедоступности и бесплатности дополнительного образования, и разработано в соответствии с законодательством и иными нормативными правовыми актами Российской Федерации и Республики Бурятия в сфере образования, Уставом Учреждения, действующими санитарно-эпидемиологическими правилами и нормативами </w:t>
      </w:r>
    </w:p>
    <w:p w14:paraId="0D69D957" w14:textId="77777777" w:rsidR="00A96F3F" w:rsidRPr="0059297A" w:rsidRDefault="00A96F3F" w:rsidP="00A96F3F">
      <w:pPr>
        <w:pStyle w:val="a7"/>
        <w:numPr>
          <w:ilvl w:val="0"/>
          <w:numId w:val="1"/>
        </w:numPr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59297A">
        <w:rPr>
          <w:rFonts w:ascii="Times New Roman" w:hAnsi="Times New Roman"/>
          <w:b/>
          <w:sz w:val="28"/>
          <w:szCs w:val="28"/>
        </w:rPr>
        <w:t>Порядок приема</w:t>
      </w:r>
    </w:p>
    <w:p w14:paraId="30C38D49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обучающихся в Учреждение осуществляется на добровольной основе, в соответствии с пожеланиями ребенка, с учетом состояния его здоровья, а также при наличии мест в учебной группе.</w:t>
      </w:r>
    </w:p>
    <w:p w14:paraId="59100994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обучающихся в Учреждение осуществляется в возрасте преимущественно от 5 до 18 лет. </w:t>
      </w:r>
    </w:p>
    <w:p w14:paraId="574C475C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детей в Учреждение необходимы следующие документы:</w:t>
      </w:r>
    </w:p>
    <w:p w14:paraId="245A7109" w14:textId="77777777" w:rsidR="00A96F3F" w:rsidRDefault="00A96F3F" w:rsidP="00A96F3F">
      <w:pPr>
        <w:pStyle w:val="a7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письменное заявление родителей (законных представителей) ребенка или самого ребенка или самого ребенка, достигшего 14-летнего возраста;</w:t>
      </w:r>
    </w:p>
    <w:p w14:paraId="3CAF2D3A" w14:textId="77777777" w:rsidR="00A96F3F" w:rsidRDefault="00A96F3F" w:rsidP="00A96F3F">
      <w:pPr>
        <w:pStyle w:val="a7"/>
        <w:ind w:left="567"/>
        <w:jc w:val="both"/>
        <w:rPr>
          <w:rFonts w:ascii="Times New Roman" w:hAnsi="Times New Roman"/>
          <w:sz w:val="28"/>
          <w:szCs w:val="28"/>
        </w:rPr>
      </w:pPr>
      <w:r w:rsidRPr="00E046D2">
        <w:rPr>
          <w:rFonts w:ascii="Times New Roman" w:hAnsi="Times New Roman"/>
          <w:sz w:val="28"/>
          <w:szCs w:val="28"/>
        </w:rPr>
        <w:t>- согласие на обработку персональных данных в порядке, установленном законодательством Российской Федерации, положения</w:t>
      </w:r>
    </w:p>
    <w:p w14:paraId="2766E470" w14:textId="77777777" w:rsidR="00A96F3F" w:rsidRPr="000C0EFB" w:rsidRDefault="00A96F3F" w:rsidP="00A96F3F">
      <w:pPr>
        <w:pStyle w:val="a7"/>
        <w:spacing w:after="0" w:line="240" w:lineRule="auto"/>
        <w:ind w:left="567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медицинская справка</w:t>
      </w:r>
      <w:r w:rsidRPr="00891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75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состоянии здоровья с заключением о возможности </w:t>
      </w:r>
      <w:r w:rsidRPr="008917D8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 в соревнованиях туристско-краеведческой, физкультурно-спортивной направленности.</w:t>
      </w:r>
    </w:p>
    <w:p w14:paraId="3156526A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Комплектование учебных групп, их количество регламентируется учебным планом Учреждения на текущий учебный год, дополнительной общеобразовательной программой, реализуемой в объединении.</w:t>
      </w:r>
    </w:p>
    <w:p w14:paraId="57A4690C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обучающиеся должны быть ознакомлены с Уставом Учреждения, лицензией на право ведения образовательной деятельности и другими документами, регламентирующими организацию образовательного процесса, а также правилами техники безопасности и правилами противопожарного режима.</w:t>
      </w:r>
    </w:p>
    <w:p w14:paraId="595EE892" w14:textId="77777777" w:rsidR="00A96F3F" w:rsidRPr="0059297A" w:rsidRDefault="00A96F3F" w:rsidP="00A96F3F">
      <w:pPr>
        <w:pStyle w:val="a7"/>
        <w:numPr>
          <w:ilvl w:val="0"/>
          <w:numId w:val="1"/>
        </w:numPr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59297A">
        <w:rPr>
          <w:rFonts w:ascii="Times New Roman" w:hAnsi="Times New Roman"/>
          <w:b/>
          <w:sz w:val="28"/>
          <w:szCs w:val="28"/>
        </w:rPr>
        <w:t>Порядок отчисления</w:t>
      </w:r>
    </w:p>
    <w:p w14:paraId="290D0281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детей может производиться:</w:t>
      </w:r>
    </w:p>
    <w:p w14:paraId="7325E40E" w14:textId="77777777" w:rsidR="00A96F3F" w:rsidRDefault="00A96F3F" w:rsidP="00A96F3F">
      <w:pPr>
        <w:pStyle w:val="a7"/>
        <w:tabs>
          <w:tab w:val="left" w:pos="709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завершением обучения;</w:t>
      </w:r>
    </w:p>
    <w:p w14:paraId="0FAADB15" w14:textId="77777777" w:rsidR="00A96F3F" w:rsidRDefault="00A96F3F" w:rsidP="00A96F3F">
      <w:pPr>
        <w:pStyle w:val="a7"/>
        <w:tabs>
          <w:tab w:val="left" w:pos="709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123A14">
        <w:rPr>
          <w:rFonts w:ascii="Times New Roman" w:hAnsi="Times New Roman"/>
          <w:sz w:val="28"/>
          <w:szCs w:val="28"/>
        </w:rPr>
        <w:t>- в связи с увольнением педагога или перевода на другую работу</w:t>
      </w:r>
      <w:r>
        <w:rPr>
          <w:rFonts w:ascii="Times New Roman" w:hAnsi="Times New Roman"/>
          <w:sz w:val="28"/>
          <w:szCs w:val="28"/>
        </w:rPr>
        <w:t>;</w:t>
      </w:r>
    </w:p>
    <w:p w14:paraId="28A380FC" w14:textId="77777777" w:rsidR="00A96F3F" w:rsidRDefault="00A96F3F" w:rsidP="00A96F3F">
      <w:pPr>
        <w:pStyle w:val="a7"/>
        <w:tabs>
          <w:tab w:val="left" w:pos="709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заявлению родителей (законных представителей);</w:t>
      </w:r>
    </w:p>
    <w:p w14:paraId="2397FA8C" w14:textId="77777777" w:rsidR="00A96F3F" w:rsidRDefault="00A96F3F" w:rsidP="00A96F3F">
      <w:pPr>
        <w:pStyle w:val="a7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собственной инициативе обучающегося</w:t>
      </w:r>
      <w:r w:rsidRPr="00123A14">
        <w:rPr>
          <w:rFonts w:ascii="Times New Roman" w:hAnsi="Times New Roman"/>
          <w:sz w:val="28"/>
          <w:szCs w:val="28"/>
        </w:rPr>
        <w:t>;</w:t>
      </w:r>
    </w:p>
    <w:p w14:paraId="18738CC7" w14:textId="77777777" w:rsidR="00A96F3F" w:rsidRPr="0006626B" w:rsidRDefault="00A96F3F" w:rsidP="00A96F3F">
      <w:pPr>
        <w:pStyle w:val="a7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связи с нарушением правил внутреннего распорядка для обучающихся. </w:t>
      </w:r>
    </w:p>
    <w:p w14:paraId="23EC5F73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учащихся из Учреждения фиксируется в журнале учета работы педагога дополнительного образования.</w:t>
      </w:r>
    </w:p>
    <w:p w14:paraId="3E16783F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Педагогического совета Учреждения, за неоднократное совершение дисциплинарных проступков, предусмотренных Уставом Учреждения, допускается применение отчисления несовершеннолетнего обучающегося, достигшего возраста пятнадцати лет, из Учреждения, как меры дисциплинарного взыскания</w:t>
      </w:r>
    </w:p>
    <w:p w14:paraId="7F0FEEEF" w14:textId="77777777" w:rsidR="00A96F3F" w:rsidRPr="0059297A" w:rsidRDefault="00A96F3F" w:rsidP="00A96F3F">
      <w:pPr>
        <w:pStyle w:val="a7"/>
        <w:numPr>
          <w:ilvl w:val="0"/>
          <w:numId w:val="1"/>
        </w:numPr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59297A">
        <w:rPr>
          <w:rFonts w:ascii="Times New Roman" w:hAnsi="Times New Roman"/>
          <w:b/>
          <w:sz w:val="28"/>
          <w:szCs w:val="28"/>
        </w:rPr>
        <w:t>Перевод обучающихся</w:t>
      </w:r>
    </w:p>
    <w:p w14:paraId="214E562A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обучающихся на следующий год обучения осуществляется в конце учебного года в связи с выполнением дополнительной образовательной программы</w:t>
      </w:r>
    </w:p>
    <w:p w14:paraId="554C4F2A" w14:textId="77777777" w:rsidR="00A96F3F" w:rsidRPr="009B6131" w:rsidRDefault="00A96F3F" w:rsidP="00A96F3F">
      <w:pPr>
        <w:pStyle w:val="a7"/>
        <w:numPr>
          <w:ilvl w:val="0"/>
          <w:numId w:val="1"/>
        </w:numPr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9B6131">
        <w:rPr>
          <w:rFonts w:ascii="Times New Roman" w:hAnsi="Times New Roman"/>
          <w:b/>
          <w:sz w:val="28"/>
          <w:szCs w:val="28"/>
        </w:rPr>
        <w:t>Выпуск обучающихся</w:t>
      </w:r>
    </w:p>
    <w:p w14:paraId="6B85EA27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выполнившие успешно учебную программу в полном объеме и сдавшие контрольно-переводные нормативы по программе, а также достигшие 18-летнего возраста, могу завершить обучении в Учреждении.</w:t>
      </w:r>
    </w:p>
    <w:p w14:paraId="0B74C997" w14:textId="77777777" w:rsidR="00A96F3F" w:rsidRDefault="00A96F3F" w:rsidP="00A96F3F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Активным воспитанникам и выпускникам Учреждения вручаются грамоты, даются рекомендации для прохождения обучения в </w:t>
      </w:r>
      <w:proofErr w:type="gramStart"/>
      <w:r>
        <w:rPr>
          <w:rFonts w:ascii="Times New Roman" w:hAnsi="Times New Roman"/>
          <w:sz w:val="28"/>
          <w:szCs w:val="28"/>
        </w:rPr>
        <w:t>средне специальных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высших учебных заведениях.</w:t>
      </w:r>
    </w:p>
    <w:p w14:paraId="1A665D3B" w14:textId="77777777" w:rsidR="00A96F3F" w:rsidRPr="007B1AB4" w:rsidRDefault="00A96F3F" w:rsidP="00A96F3F">
      <w:pPr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4C22AF2D" w14:textId="77777777" w:rsidR="00EA5598" w:rsidRDefault="00EA5598"/>
    <w:sectPr w:rsidR="00EA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43C8"/>
    <w:multiLevelType w:val="multilevel"/>
    <w:tmpl w:val="E976D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 w16cid:durableId="110441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3F"/>
    <w:rsid w:val="003564F4"/>
    <w:rsid w:val="00446E37"/>
    <w:rsid w:val="00A96F3F"/>
    <w:rsid w:val="00C75488"/>
    <w:rsid w:val="00EA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C4F1"/>
  <w15:chartTrackingRefBased/>
  <w15:docId w15:val="{D5FC65A1-7355-4592-A14D-BA868808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F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6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F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F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F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F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F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F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F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F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F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F3F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A96F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F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F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F3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rsid w:val="00A96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2025-04-14T09:11:00Z</dcterms:created>
  <dcterms:modified xsi:type="dcterms:W3CDTF">2025-04-14T09:21:00Z</dcterms:modified>
</cp:coreProperties>
</file>