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0"/>
        <w:gridCol w:w="7331"/>
      </w:tblGrid>
      <w:tr w:rsidR="00D0102D" w:rsidTr="00D0102D">
        <w:tc>
          <w:tcPr>
            <w:tcW w:w="3369" w:type="dxa"/>
          </w:tcPr>
          <w:p w:rsidR="00D0102D" w:rsidRPr="00D0102D" w:rsidRDefault="00D0102D" w:rsidP="00D01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02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познавательного тура</w:t>
            </w:r>
          </w:p>
        </w:tc>
        <w:tc>
          <w:tcPr>
            <w:tcW w:w="6202" w:type="dxa"/>
          </w:tcPr>
          <w:p w:rsidR="00D0102D" w:rsidRPr="006037C0" w:rsidRDefault="005432CF" w:rsidP="006037C0">
            <w:pPr>
              <w:spacing w:after="23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С</w:t>
            </w:r>
            <w:r w:rsidR="00B24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вященные места долин</w:t>
            </w:r>
            <w:r w:rsidR="006037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Иволгинской долины </w:t>
            </w:r>
          </w:p>
        </w:tc>
      </w:tr>
      <w:tr w:rsidR="00D0102D" w:rsidTr="00D0102D">
        <w:tc>
          <w:tcPr>
            <w:tcW w:w="3369" w:type="dxa"/>
          </w:tcPr>
          <w:p w:rsidR="00D0102D" w:rsidRPr="003D3C0D" w:rsidRDefault="003D3C0D" w:rsidP="003D3C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Ресурсы о регионе и районе маршрута</w:t>
            </w:r>
          </w:p>
        </w:tc>
        <w:tc>
          <w:tcPr>
            <w:tcW w:w="6202" w:type="dxa"/>
          </w:tcPr>
          <w:p w:rsidR="00EF219F" w:rsidRDefault="00E86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E1630" w:rsidRPr="00272C3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https://mygeografi.ru/ivolginskij-dacan-opisanie?ysclid=l2sfim6211</w:t>
              </w:r>
            </w:hyperlink>
          </w:p>
          <w:p w:rsidR="00CE1630" w:rsidRDefault="00E86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CE1630" w:rsidRPr="00272C3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https://mywildsiberia.ru/istochniki-ivolginskogo-rayona/</w:t>
              </w:r>
            </w:hyperlink>
          </w:p>
          <w:p w:rsidR="00CE1630" w:rsidRDefault="00E86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CE1630" w:rsidRPr="00272C3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https://newbur.ru/newsdetail/itigelovskiy_svyatoy_istochnik/?ysclid=l2sfm12phc</w:t>
              </w:r>
            </w:hyperlink>
            <w:r w:rsidR="00CE1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102D" w:rsidTr="00D0102D">
        <w:tc>
          <w:tcPr>
            <w:tcW w:w="3369" w:type="dxa"/>
          </w:tcPr>
          <w:p w:rsidR="00D0102D" w:rsidRPr="003D3C0D" w:rsidRDefault="003D3C0D" w:rsidP="003D3C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Предполагаемая целевая аудитория</w:t>
            </w:r>
          </w:p>
        </w:tc>
        <w:tc>
          <w:tcPr>
            <w:tcW w:w="6202" w:type="dxa"/>
          </w:tcPr>
          <w:p w:rsidR="00D0102D" w:rsidRDefault="00603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E9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Данная экскурсионная программа пользует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ся неизменным успехом у школьников, студентов </w:t>
            </w:r>
            <w:r w:rsidRPr="00F54E9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и у взрослых.</w:t>
            </w:r>
          </w:p>
        </w:tc>
      </w:tr>
      <w:tr w:rsidR="00D0102D" w:rsidTr="00D0102D">
        <w:tc>
          <w:tcPr>
            <w:tcW w:w="3369" w:type="dxa"/>
          </w:tcPr>
          <w:p w:rsidR="00D0102D" w:rsidRPr="003D3C0D" w:rsidRDefault="003D3C0D" w:rsidP="003D3C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Сезон</w:t>
            </w:r>
          </w:p>
        </w:tc>
        <w:tc>
          <w:tcPr>
            <w:tcW w:w="6202" w:type="dxa"/>
          </w:tcPr>
          <w:p w:rsidR="00D0102D" w:rsidRDefault="009D6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любой</w:t>
            </w:r>
          </w:p>
        </w:tc>
      </w:tr>
      <w:tr w:rsidR="00D0102D" w:rsidTr="00D0102D">
        <w:tc>
          <w:tcPr>
            <w:tcW w:w="3369" w:type="dxa"/>
          </w:tcPr>
          <w:p w:rsidR="00D0102D" w:rsidRPr="003D3C0D" w:rsidRDefault="003D3C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Ключевые </w:t>
            </w:r>
          </w:p>
        </w:tc>
        <w:tc>
          <w:tcPr>
            <w:tcW w:w="6202" w:type="dxa"/>
          </w:tcPr>
          <w:p w:rsidR="00D0102D" w:rsidRPr="006037C0" w:rsidRDefault="006037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Источник </w:t>
            </w:r>
            <w:proofErr w:type="spellStart"/>
            <w:r w:rsidRPr="00603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Арюун-Булаг</w:t>
            </w:r>
            <w:proofErr w:type="spellEnd"/>
            <w:r w:rsidRPr="00603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— каменное плато </w:t>
            </w:r>
            <w:proofErr w:type="spellStart"/>
            <w:r w:rsidRPr="00603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Тапхар</w:t>
            </w:r>
            <w:proofErr w:type="spellEnd"/>
            <w:r w:rsidRPr="00603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— Иволгинский дацан — комплекс минеральных источников — святой источник </w:t>
            </w:r>
            <w:proofErr w:type="gramStart"/>
            <w:r w:rsidRPr="00603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603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с. </w:t>
            </w:r>
            <w:proofErr w:type="spellStart"/>
            <w:r w:rsidRPr="00603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Оронгой</w:t>
            </w:r>
            <w:proofErr w:type="spellEnd"/>
          </w:p>
          <w:p w:rsidR="006037C0" w:rsidRDefault="00603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02D" w:rsidTr="00D0102D">
        <w:tc>
          <w:tcPr>
            <w:tcW w:w="3369" w:type="dxa"/>
          </w:tcPr>
          <w:p w:rsidR="00D0102D" w:rsidRPr="003D3C0D" w:rsidRDefault="003D3C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маршрута</w:t>
            </w:r>
          </w:p>
        </w:tc>
        <w:tc>
          <w:tcPr>
            <w:tcW w:w="6202" w:type="dxa"/>
          </w:tcPr>
          <w:p w:rsidR="00D0102D" w:rsidRDefault="00603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часов</w:t>
            </w:r>
          </w:p>
        </w:tc>
      </w:tr>
      <w:tr w:rsidR="00D0102D" w:rsidTr="00D0102D">
        <w:tc>
          <w:tcPr>
            <w:tcW w:w="3369" w:type="dxa"/>
          </w:tcPr>
          <w:p w:rsidR="00D0102D" w:rsidRPr="003D3C0D" w:rsidRDefault="003D3C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Протяженность маршрута </w:t>
            </w:r>
          </w:p>
        </w:tc>
        <w:tc>
          <w:tcPr>
            <w:tcW w:w="6202" w:type="dxa"/>
          </w:tcPr>
          <w:p w:rsidR="00D0102D" w:rsidRDefault="00E86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33031">
              <w:rPr>
                <w:rFonts w:ascii="Times New Roman" w:hAnsi="Times New Roman" w:cs="Times New Roman"/>
                <w:sz w:val="28"/>
                <w:szCs w:val="28"/>
              </w:rPr>
              <w:t>0 км</w:t>
            </w:r>
            <w:r w:rsidR="009D6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D0102D" w:rsidTr="00D0102D">
        <w:tc>
          <w:tcPr>
            <w:tcW w:w="3369" w:type="dxa"/>
          </w:tcPr>
          <w:p w:rsidR="00D0102D" w:rsidRPr="003D3C0D" w:rsidRDefault="003D3C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6202" w:type="dxa"/>
          </w:tcPr>
          <w:p w:rsidR="00752A8D" w:rsidRPr="00F54E92" w:rsidRDefault="00752A8D" w:rsidP="00752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E92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="009D692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52A8D" w:rsidRPr="00F54E92" w:rsidRDefault="00752A8D" w:rsidP="00752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E92">
              <w:rPr>
                <w:rFonts w:ascii="Times New Roman" w:hAnsi="Times New Roman" w:cs="Times New Roman"/>
                <w:sz w:val="28"/>
                <w:szCs w:val="28"/>
              </w:rPr>
              <w:t>Создание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ловий для развития интереса</w:t>
            </w:r>
            <w:r w:rsidRPr="00F54E9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на основе исторического наследия региона.</w:t>
            </w:r>
          </w:p>
          <w:p w:rsidR="00752A8D" w:rsidRPr="00F54E92" w:rsidRDefault="009D692A" w:rsidP="00752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r w:rsidR="00752A8D" w:rsidRPr="00F54E92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52A8D" w:rsidRPr="00752A8D" w:rsidRDefault="00752A8D" w:rsidP="00752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A8D">
              <w:rPr>
                <w:rFonts w:ascii="Times New Roman" w:hAnsi="Times New Roman" w:cs="Times New Roman"/>
                <w:sz w:val="28"/>
                <w:szCs w:val="28"/>
              </w:rPr>
              <w:t>Способствовать проявлению познавательного интереса и ценностного отношения к истории родного края</w:t>
            </w:r>
          </w:p>
          <w:p w:rsidR="00D0102D" w:rsidRDefault="00752A8D" w:rsidP="00752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E9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интереса к изучению истории</w:t>
            </w:r>
          </w:p>
          <w:p w:rsidR="009D692A" w:rsidRDefault="009D692A" w:rsidP="00752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 у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бережного отношения к природе, здорового образа жизни, знакомство с буддийскими обычаями и традициями. </w:t>
            </w:r>
          </w:p>
        </w:tc>
      </w:tr>
      <w:tr w:rsidR="00D0102D" w:rsidTr="00D0102D">
        <w:tc>
          <w:tcPr>
            <w:tcW w:w="3369" w:type="dxa"/>
          </w:tcPr>
          <w:p w:rsidR="00D0102D" w:rsidRPr="003D3C0D" w:rsidRDefault="003D3C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</w:t>
            </w:r>
          </w:p>
        </w:tc>
        <w:tc>
          <w:tcPr>
            <w:tcW w:w="6202" w:type="dxa"/>
          </w:tcPr>
          <w:p w:rsidR="00D0102D" w:rsidRDefault="00752A8D" w:rsidP="009D6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4000 руб.</w:t>
            </w:r>
          </w:p>
          <w:p w:rsidR="00752A8D" w:rsidRPr="00752A8D" w:rsidRDefault="00752A8D" w:rsidP="009D692A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A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стоимость включено</w:t>
            </w:r>
          </w:p>
          <w:p w:rsidR="00752A8D" w:rsidRPr="00752A8D" w:rsidRDefault="00752A8D" w:rsidP="009D692A">
            <w:pPr>
              <w:pStyle w:val="p-include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752A8D">
              <w:rPr>
                <w:color w:val="000000" w:themeColor="text1"/>
                <w:sz w:val="28"/>
                <w:szCs w:val="28"/>
              </w:rPr>
              <w:t>Встреча и проводы</w:t>
            </w:r>
          </w:p>
          <w:p w:rsidR="00752A8D" w:rsidRPr="00752A8D" w:rsidRDefault="00752A8D" w:rsidP="009D692A">
            <w:pPr>
              <w:pStyle w:val="p-include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752A8D">
              <w:rPr>
                <w:color w:val="000000" w:themeColor="text1"/>
                <w:sz w:val="28"/>
                <w:szCs w:val="28"/>
              </w:rPr>
              <w:t>Питание по программе</w:t>
            </w:r>
          </w:p>
          <w:p w:rsidR="00752A8D" w:rsidRPr="00752A8D" w:rsidRDefault="00752A8D" w:rsidP="009D692A">
            <w:pPr>
              <w:pStyle w:val="p-include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752A8D">
              <w:rPr>
                <w:color w:val="000000" w:themeColor="text1"/>
                <w:sz w:val="28"/>
                <w:szCs w:val="28"/>
              </w:rPr>
              <w:t>Трансферы по программе</w:t>
            </w:r>
          </w:p>
          <w:p w:rsidR="00752A8D" w:rsidRDefault="00752A8D" w:rsidP="009D692A">
            <w:pPr>
              <w:pStyle w:val="p-include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752A8D">
              <w:rPr>
                <w:color w:val="000000" w:themeColor="text1"/>
                <w:sz w:val="28"/>
                <w:szCs w:val="28"/>
              </w:rPr>
              <w:t>Услуги гид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="009D692A">
              <w:rPr>
                <w:color w:val="000000" w:themeColor="text1"/>
                <w:sz w:val="28"/>
                <w:szCs w:val="28"/>
              </w:rPr>
              <w:t>-экскурсовода</w:t>
            </w:r>
          </w:p>
          <w:p w:rsidR="00752A8D" w:rsidRPr="00752A8D" w:rsidRDefault="00752A8D" w:rsidP="009D692A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A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стоимость не включено</w:t>
            </w:r>
          </w:p>
          <w:p w:rsidR="00752A8D" w:rsidRPr="00752A8D" w:rsidRDefault="00752A8D" w:rsidP="009D692A">
            <w:pPr>
              <w:pStyle w:val="p-notinclude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752A8D">
              <w:rPr>
                <w:color w:val="000000" w:themeColor="text1"/>
                <w:sz w:val="28"/>
                <w:szCs w:val="28"/>
              </w:rPr>
              <w:t>Услуги не указанные в программе.</w:t>
            </w:r>
          </w:p>
          <w:p w:rsidR="00752A8D" w:rsidRPr="00752A8D" w:rsidRDefault="00752A8D" w:rsidP="009D692A">
            <w:pPr>
              <w:pStyle w:val="p-notinclud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 w:rsidRPr="00752A8D">
              <w:rPr>
                <w:color w:val="000000" w:themeColor="text1"/>
                <w:sz w:val="28"/>
                <w:szCs w:val="28"/>
              </w:rPr>
              <w:t>Личные расходы</w:t>
            </w:r>
            <w:r w:rsidR="009D692A">
              <w:rPr>
                <w:color w:val="000000" w:themeColor="text1"/>
                <w:sz w:val="28"/>
                <w:szCs w:val="28"/>
              </w:rPr>
              <w:t xml:space="preserve">, расходы на сувениры </w:t>
            </w:r>
          </w:p>
        </w:tc>
      </w:tr>
    </w:tbl>
    <w:p w:rsidR="00733031" w:rsidRPr="00733031" w:rsidRDefault="00733031" w:rsidP="00733031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330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Аршаны</w:t>
      </w:r>
      <w:proofErr w:type="spellEnd"/>
      <w:r w:rsidRPr="007330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, или святые источники Бурятии</w:t>
      </w:r>
    </w:p>
    <w:p w:rsidR="00733031" w:rsidRPr="00733031" w:rsidRDefault="00733031" w:rsidP="005432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0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Первым делом мы посетим близко расположенный к Улан-Удэ </w:t>
      </w:r>
      <w:r w:rsidRPr="007330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источник </w:t>
      </w:r>
      <w:proofErr w:type="spellStart"/>
      <w:r w:rsidRPr="007330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Арюун-Булаг</w:t>
      </w:r>
      <w:proofErr w:type="spellEnd"/>
      <w:r w:rsidRPr="007330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у подножия горы Баян-Улан. Есть поверье, что покровительство могущественного духа-хозяина этой горы простирается на всю Бурятию, до Монголии. Здесь вы увидите единственное </w:t>
      </w:r>
      <w:proofErr w:type="spellStart"/>
      <w:r w:rsidRPr="007330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обоо</w:t>
      </w:r>
      <w:proofErr w:type="spellEnd"/>
      <w:r w:rsidRPr="007330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священное место, молебны на котором совершают </w:t>
      </w:r>
      <w:proofErr w:type="spellStart"/>
      <w:r w:rsidRPr="007330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Хамбо</w:t>
      </w:r>
      <w:proofErr w:type="spellEnd"/>
      <w:r w:rsidRPr="007330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-ламы — главы буддистов России.</w:t>
      </w:r>
    </w:p>
    <w:p w:rsidR="00733031" w:rsidRPr="00733031" w:rsidRDefault="00733031" w:rsidP="005432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0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Отправившись вглубь Иволгинской долины, в её сердце, вы окажетесь у </w:t>
      </w:r>
      <w:r w:rsidRPr="007330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комплекса минеральных источников</w:t>
      </w:r>
      <w:r w:rsidRPr="007330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Здесь бьют 10 ключей! Все относятся к охраняемым объектам природы Байкала, имеют разный состав воды и помогают при определенных болезнях (кишечных, легочных, сердечных). Известно, что здесь медитировал и заряжался энергией сам </w:t>
      </w:r>
      <w:proofErr w:type="spellStart"/>
      <w:r w:rsidRPr="007330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Пандито</w:t>
      </w:r>
      <w:proofErr w:type="spellEnd"/>
      <w:r w:rsidRPr="007330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330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Хамбо</w:t>
      </w:r>
      <w:proofErr w:type="spellEnd"/>
      <w:r w:rsidRPr="007330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-лама XII Даши-</w:t>
      </w:r>
      <w:proofErr w:type="spellStart"/>
      <w:r w:rsidRPr="007330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Доржо</w:t>
      </w:r>
      <w:proofErr w:type="spellEnd"/>
      <w:r w:rsidRPr="007330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330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Итигэлов</w:t>
      </w:r>
      <w:proofErr w:type="spellEnd"/>
      <w:r w:rsidRPr="007330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432CF" w:rsidRPr="005432CF" w:rsidRDefault="005432CF" w:rsidP="005432C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32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Бескрайние степи, или по следам Чингисхана</w:t>
      </w:r>
      <w:r w:rsidRPr="005432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5432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остановимся у каменного плато </w:t>
      </w:r>
      <w:proofErr w:type="spellStart"/>
      <w:r w:rsidRPr="005432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Тапхар</w:t>
      </w:r>
      <w:proofErr w:type="spellEnd"/>
      <w:r w:rsidRPr="005432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которое напоминает </w:t>
      </w:r>
      <w:proofErr w:type="spellStart"/>
      <w:r w:rsidRPr="005432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Тафельберг</w:t>
      </w:r>
      <w:proofErr w:type="spellEnd"/>
      <w:r w:rsidRPr="005432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столовую гору Кейптауна, новое чудо света. На автомобиле поднимемся по пологому склону к площадке из каменных плит. Склон резко обрывается и дарит головокружительные виды на бесконечные степи, окруженные холмами. Один из выступов над обрывом напоминает знаменитый норвежский Язык Тролля. В этом идеальном месте у вас будет время посидеть, подышать ветром, полюбоваться просторами и сделать сотни атмосферных фото. В народе плато называют «ставкой Чингисхана»: здесь в уме рождаются образы, как в долине ровными рядами выстраиваются непобедимые </w:t>
      </w:r>
      <w:proofErr w:type="spellStart"/>
      <w:r w:rsidRPr="005432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тумэны</w:t>
      </w:r>
      <w:proofErr w:type="spellEnd"/>
      <w:r w:rsidRPr="005432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монгольского полководца.</w:t>
      </w:r>
    </w:p>
    <w:p w:rsidR="005432CF" w:rsidRPr="00733031" w:rsidRDefault="005432CF" w:rsidP="005432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3031" w:rsidRPr="00733031" w:rsidRDefault="00733031" w:rsidP="005432CF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0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Иволгинский дацан — центр буддизма России</w:t>
      </w:r>
      <w:proofErr w:type="gramStart"/>
      <w:r w:rsidRPr="007330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Pr="007330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риготовьтесь пройти по «малому </w:t>
      </w:r>
      <w:proofErr w:type="spellStart"/>
      <w:r w:rsidRPr="007330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гороо</w:t>
      </w:r>
      <w:proofErr w:type="spellEnd"/>
      <w:r w:rsidRPr="007330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священному кругу храмовой части дацана. Вы посетите несколько храмов, где я понятно и увлекательно расскажу об особенностях бурятского буддизма тибетской школы </w:t>
      </w:r>
      <w:proofErr w:type="spellStart"/>
      <w:r w:rsidRPr="007330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Гелуг</w:t>
      </w:r>
      <w:proofErr w:type="spellEnd"/>
      <w:r w:rsidRPr="007330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 </w:t>
      </w:r>
      <w:r w:rsidRPr="007330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принципах и законах учения. Вы увидите священное дерево </w:t>
      </w:r>
      <w:proofErr w:type="spellStart"/>
      <w:r w:rsidRPr="007330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Боддхи</w:t>
      </w:r>
      <w:proofErr w:type="spellEnd"/>
      <w:r w:rsidRPr="007330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«родственника» дерева, под которым Будда достиг просветления. И конечно, узнаете о феномене мирового масштаба — нетленном теле Даши-</w:t>
      </w:r>
      <w:proofErr w:type="spellStart"/>
      <w:r w:rsidRPr="007330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Доржо</w:t>
      </w:r>
      <w:proofErr w:type="spellEnd"/>
      <w:r w:rsidRPr="007330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330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Итигэлова</w:t>
      </w:r>
      <w:proofErr w:type="spellEnd"/>
      <w:r w:rsidRPr="007330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который ушел из жизни в медитации. По желанию и с позволения лам вы зайдете на поклонение к </w:t>
      </w:r>
      <w:proofErr w:type="spellStart"/>
      <w:r w:rsidRPr="007330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Итигэлову</w:t>
      </w:r>
      <w:proofErr w:type="spellEnd"/>
      <w:r w:rsidRPr="007330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великому учителю для буддистов России, Монголии и Китая.</w:t>
      </w:r>
    </w:p>
    <w:p w:rsidR="005432CF" w:rsidRDefault="005432CF" w:rsidP="005432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0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Апогеем путешествия станет посещение святого </w:t>
      </w:r>
      <w:r w:rsidRPr="007330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источника Д.-Д. </w:t>
      </w:r>
      <w:proofErr w:type="spellStart"/>
      <w:r w:rsidRPr="007330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Итигэлова</w:t>
      </w:r>
      <w:proofErr w:type="spellEnd"/>
      <w:r w:rsidRPr="007330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на его малой родине, в селе </w:t>
      </w:r>
      <w:proofErr w:type="spellStart"/>
      <w:r w:rsidRPr="007330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Оронгой</w:t>
      </w:r>
      <w:proofErr w:type="spellEnd"/>
      <w:r w:rsidRPr="007330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Вы откроете удивительные </w:t>
      </w:r>
      <w:proofErr w:type="gramStart"/>
      <w:r w:rsidRPr="007330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факты о</w:t>
      </w:r>
      <w:proofErr w:type="gramEnd"/>
      <w:r w:rsidRPr="007330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серебряной воде, увидите дом </w:t>
      </w:r>
      <w:proofErr w:type="spellStart"/>
      <w:r w:rsidRPr="007330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Итигэлова</w:t>
      </w:r>
      <w:proofErr w:type="spellEnd"/>
      <w:r w:rsidRPr="007330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буддийскую ступу, вдохновитесь дивными пейзажами и умиротворяющей энергетикой.</w:t>
      </w:r>
    </w:p>
    <w:p w:rsidR="0007401C" w:rsidRPr="00733031" w:rsidRDefault="0007401C" w:rsidP="005432C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7401C" w:rsidRPr="00733031" w:rsidSect="00074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630C"/>
    <w:multiLevelType w:val="multilevel"/>
    <w:tmpl w:val="22244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9731D5"/>
    <w:multiLevelType w:val="hybridMultilevel"/>
    <w:tmpl w:val="DEAE5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02D"/>
    <w:rsid w:val="000633E7"/>
    <w:rsid w:val="0007401C"/>
    <w:rsid w:val="000C0F2C"/>
    <w:rsid w:val="003D3C0D"/>
    <w:rsid w:val="005432CF"/>
    <w:rsid w:val="006037C0"/>
    <w:rsid w:val="00733031"/>
    <w:rsid w:val="00752A8D"/>
    <w:rsid w:val="009D692A"/>
    <w:rsid w:val="00B2498C"/>
    <w:rsid w:val="00C1572A"/>
    <w:rsid w:val="00CE1630"/>
    <w:rsid w:val="00D0102D"/>
    <w:rsid w:val="00E86BBA"/>
    <w:rsid w:val="00EF219F"/>
    <w:rsid w:val="00FA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1C"/>
  </w:style>
  <w:style w:type="paragraph" w:styleId="1">
    <w:name w:val="heading 1"/>
    <w:basedOn w:val="a"/>
    <w:link w:val="10"/>
    <w:uiPriority w:val="9"/>
    <w:qFormat/>
    <w:rsid w:val="00B249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A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249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733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3303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52A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-include">
    <w:name w:val="p-include"/>
    <w:basedOn w:val="a"/>
    <w:rsid w:val="0075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notinclude">
    <w:name w:val="p-notinclude"/>
    <w:basedOn w:val="a"/>
    <w:rsid w:val="0075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2A8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F219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432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bur.ru/newsdetail/itigelovskiy_svyatoy_istochnik/?ysclid=l2sfm12ph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ywildsiberia.ru/istochniki-ivolginskogo-rayo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geografi.ru/ivolginskij-dacan-opisanie?ysclid=l2sfim621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7172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турист</dc:creator>
  <cp:lastModifiedBy>dw</cp:lastModifiedBy>
  <cp:revision>7</cp:revision>
  <dcterms:created xsi:type="dcterms:W3CDTF">2022-04-21T01:51:00Z</dcterms:created>
  <dcterms:modified xsi:type="dcterms:W3CDTF">2022-05-05T04:18:00Z</dcterms:modified>
</cp:coreProperties>
</file>