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DC665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bookmarkStart w:id="0" w:name="_Hlk61529818"/>
      <w:r w:rsidRPr="003D2B42">
        <w:rPr>
          <w:rFonts w:ascii="Times New Roman" w:eastAsia="Calibri" w:hAnsi="Times New Roman" w:cs="Times New Roman"/>
          <w:b/>
          <w:sz w:val="28"/>
          <w:szCs w:val="28"/>
        </w:rPr>
        <w:t>Приложение 2</w:t>
      </w: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 к Положению</w:t>
      </w:r>
    </w:p>
    <w:p w14:paraId="75C0FBE9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 о проведении </w:t>
      </w:r>
      <w:r w:rsidRPr="003D2B42">
        <w:rPr>
          <w:rFonts w:ascii="Times New Roman" w:eastAsia="Calibri" w:hAnsi="Times New Roman" w:cs="Times New Roman"/>
          <w:sz w:val="28"/>
          <w:szCs w:val="28"/>
          <w:lang w:val="en-US"/>
        </w:rPr>
        <w:t>XXIV</w:t>
      </w: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 Республиканского</w:t>
      </w:r>
    </w:p>
    <w:p w14:paraId="078D1714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туристического слета работников </w:t>
      </w:r>
    </w:p>
    <w:p w14:paraId="4ABB1070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образовательных организаций</w:t>
      </w:r>
    </w:p>
    <w:bookmarkEnd w:id="0"/>
    <w:p w14:paraId="1480811F" w14:textId="04501D34" w:rsidR="003D2B42" w:rsidRPr="003D2B42" w:rsidRDefault="003D2B42" w:rsidP="006C0AB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E6379D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В главную </w:t>
      </w:r>
      <w:proofErr w:type="gramStart"/>
      <w:r w:rsidRPr="003D2B42">
        <w:rPr>
          <w:rFonts w:ascii="Times New Roman" w:eastAsia="Calibri" w:hAnsi="Times New Roman" w:cs="Times New Roman"/>
          <w:sz w:val="28"/>
          <w:szCs w:val="28"/>
        </w:rPr>
        <w:t>судейскую  коллегию</w:t>
      </w:r>
      <w:proofErr w:type="gramEnd"/>
      <w:r w:rsidRPr="003D2B42">
        <w:rPr>
          <w:rFonts w:ascii="Times New Roman" w:eastAsia="Calibri" w:hAnsi="Times New Roman" w:cs="Times New Roman"/>
          <w:sz w:val="28"/>
          <w:szCs w:val="28"/>
        </w:rPr>
        <w:t>______________________</w:t>
      </w:r>
    </w:p>
    <w:p w14:paraId="3AF04219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__________________________________________________</w:t>
      </w:r>
    </w:p>
    <w:p w14:paraId="2E249E89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от ______________________________________</w:t>
      </w:r>
    </w:p>
    <w:p w14:paraId="4DE2C55C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3D2B42">
        <w:rPr>
          <w:rFonts w:ascii="Times New Roman" w:eastAsia="Calibri" w:hAnsi="Times New Roman" w:cs="Times New Roman"/>
          <w:i/>
          <w:sz w:val="28"/>
          <w:szCs w:val="28"/>
        </w:rPr>
        <w:t xml:space="preserve">        </w:t>
      </w:r>
      <w:proofErr w:type="gramStart"/>
      <w:r w:rsidRPr="003D2B42">
        <w:rPr>
          <w:rFonts w:ascii="Times New Roman" w:eastAsia="Calibri" w:hAnsi="Times New Roman" w:cs="Times New Roman"/>
          <w:i/>
          <w:sz w:val="28"/>
          <w:szCs w:val="28"/>
        </w:rPr>
        <w:t>( название</w:t>
      </w:r>
      <w:proofErr w:type="gramEnd"/>
      <w:r w:rsidRPr="003D2B42">
        <w:rPr>
          <w:rFonts w:ascii="Times New Roman" w:eastAsia="Calibri" w:hAnsi="Times New Roman" w:cs="Times New Roman"/>
          <w:i/>
          <w:sz w:val="28"/>
          <w:szCs w:val="28"/>
        </w:rPr>
        <w:t xml:space="preserve"> командирующей организации)</w:t>
      </w:r>
    </w:p>
    <w:p w14:paraId="0FBA413A" w14:textId="77777777" w:rsidR="003D2B42" w:rsidRPr="003D2B42" w:rsidRDefault="003D2B42" w:rsidP="003D2B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2B42">
        <w:rPr>
          <w:rFonts w:ascii="Times New Roman" w:eastAsia="Calibri" w:hAnsi="Times New Roman" w:cs="Times New Roman"/>
          <w:b/>
          <w:sz w:val="28"/>
          <w:szCs w:val="28"/>
        </w:rPr>
        <w:t>Заявка на участие в туристском слете</w:t>
      </w:r>
    </w:p>
    <w:p w14:paraId="776509A3" w14:textId="77777777" w:rsidR="003D2B42" w:rsidRPr="003D2B42" w:rsidRDefault="003D2B42" w:rsidP="003D2B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Просим допустить к участию в туристском слете команду______________________                             в следующем составе: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722"/>
        <w:gridCol w:w="2126"/>
        <w:gridCol w:w="1984"/>
        <w:gridCol w:w="1985"/>
      </w:tblGrid>
      <w:tr w:rsidR="00E41131" w:rsidRPr="003D2B42" w14:paraId="2164C082" w14:textId="77777777" w:rsidTr="00E41131">
        <w:tc>
          <w:tcPr>
            <w:tcW w:w="534" w:type="dxa"/>
            <w:vAlign w:val="center"/>
          </w:tcPr>
          <w:p w14:paraId="7A2F9B90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2B42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14:paraId="0F6FCC24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D2B42">
              <w:rPr>
                <w:rFonts w:ascii="Times New Roman" w:eastAsia="Calibri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722" w:type="dxa"/>
            <w:vAlign w:val="center"/>
          </w:tcPr>
          <w:p w14:paraId="4EF7390D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2B42">
              <w:rPr>
                <w:rFonts w:ascii="Times New Roman" w:eastAsia="Calibri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2126" w:type="dxa"/>
            <w:vAlign w:val="center"/>
          </w:tcPr>
          <w:p w14:paraId="7D54757F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2B42">
              <w:rPr>
                <w:rFonts w:ascii="Times New Roman" w:eastAsia="Calibri" w:hAnsi="Times New Roman" w:cs="Times New Roman"/>
                <w:sz w:val="28"/>
                <w:szCs w:val="28"/>
              </w:rPr>
              <w:t>Год</w:t>
            </w:r>
          </w:p>
          <w:p w14:paraId="2C2C77CF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2B42">
              <w:rPr>
                <w:rFonts w:ascii="Times New Roman" w:eastAsia="Calibri" w:hAnsi="Times New Roman" w:cs="Times New Roman"/>
                <w:sz w:val="28"/>
                <w:szCs w:val="28"/>
              </w:rPr>
              <w:t>рождения</w:t>
            </w:r>
          </w:p>
        </w:tc>
        <w:tc>
          <w:tcPr>
            <w:tcW w:w="1984" w:type="dxa"/>
            <w:vAlign w:val="center"/>
          </w:tcPr>
          <w:p w14:paraId="40FCFE9D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2B42">
              <w:rPr>
                <w:rFonts w:ascii="Times New Roman" w:eastAsia="Calibri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1985" w:type="dxa"/>
            <w:vAlign w:val="center"/>
          </w:tcPr>
          <w:p w14:paraId="44C0B2A3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2B42">
              <w:rPr>
                <w:rFonts w:ascii="Times New Roman" w:eastAsia="Calibri" w:hAnsi="Times New Roman" w:cs="Times New Roman"/>
                <w:sz w:val="28"/>
                <w:szCs w:val="28"/>
              </w:rPr>
              <w:t>Должность</w:t>
            </w:r>
          </w:p>
        </w:tc>
      </w:tr>
      <w:tr w:rsidR="00E41131" w:rsidRPr="003D2B42" w14:paraId="5C2661DE" w14:textId="77777777" w:rsidTr="00E41131">
        <w:tc>
          <w:tcPr>
            <w:tcW w:w="534" w:type="dxa"/>
            <w:vAlign w:val="center"/>
          </w:tcPr>
          <w:p w14:paraId="3139FAB1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2B42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22" w:type="dxa"/>
            <w:vAlign w:val="center"/>
          </w:tcPr>
          <w:p w14:paraId="18532C60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49DA0AB5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4CD9A58F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54B136B0" w14:textId="77777777" w:rsidR="00E41131" w:rsidRPr="003D2B42" w:rsidRDefault="00E41131" w:rsidP="003D2B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47856348" w14:textId="77777777" w:rsidR="003D2B42" w:rsidRP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Всего допущено к соревнованиям ________________________________человек</w:t>
      </w:r>
    </w:p>
    <w:p w14:paraId="633E8EA1" w14:textId="77777777" w:rsidR="003D2B42" w:rsidRP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Врач ____________________________________________________________________</w:t>
      </w:r>
    </w:p>
    <w:p w14:paraId="71F2AFA5" w14:textId="77777777" w:rsidR="003D2B42" w:rsidRP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D2B4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М.П.    </w:t>
      </w:r>
    </w:p>
    <w:p w14:paraId="06494222" w14:textId="77777777" w:rsidR="003D2B42" w:rsidRP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D2B42">
        <w:rPr>
          <w:rFonts w:ascii="Times New Roman" w:eastAsia="Calibri" w:hAnsi="Times New Roman" w:cs="Times New Roman"/>
          <w:i/>
          <w:sz w:val="28"/>
          <w:szCs w:val="28"/>
        </w:rPr>
        <w:t>подпись врача                                           расшифровка подписи</w:t>
      </w:r>
    </w:p>
    <w:p w14:paraId="437AC920" w14:textId="77777777" w:rsidR="003D2B42" w:rsidRP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Руководитель команды_____________________________________________________</w:t>
      </w:r>
    </w:p>
    <w:p w14:paraId="5882A1FF" w14:textId="77777777" w:rsidR="003D2B42" w:rsidRP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D2B4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подпись </w:t>
      </w:r>
      <w:proofErr w:type="gramStart"/>
      <w:r w:rsidRPr="003D2B42">
        <w:rPr>
          <w:rFonts w:ascii="Times New Roman" w:eastAsia="Calibri" w:hAnsi="Times New Roman" w:cs="Times New Roman"/>
          <w:i/>
          <w:sz w:val="28"/>
          <w:szCs w:val="28"/>
        </w:rPr>
        <w:t>/  расшифровка</w:t>
      </w:r>
      <w:proofErr w:type="gramEnd"/>
      <w:r w:rsidRPr="003D2B42">
        <w:rPr>
          <w:rFonts w:ascii="Times New Roman" w:eastAsia="Calibri" w:hAnsi="Times New Roman" w:cs="Times New Roman"/>
          <w:i/>
          <w:sz w:val="28"/>
          <w:szCs w:val="28"/>
        </w:rPr>
        <w:t xml:space="preserve"> подписи</w:t>
      </w:r>
    </w:p>
    <w:p w14:paraId="268D9785" w14:textId="77777777" w:rsidR="003D2B42" w:rsidRP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Судья от команды_________________________________________________________</w:t>
      </w:r>
    </w:p>
    <w:p w14:paraId="20FA81AA" w14:textId="77777777" w:rsidR="003D2B42" w:rsidRP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D2B4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подпись /   расшифровка подписи</w:t>
      </w:r>
    </w:p>
    <w:p w14:paraId="454D2103" w14:textId="77777777" w:rsidR="003D2B42" w:rsidRPr="003D2B42" w:rsidRDefault="003D2B42" w:rsidP="003D2B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Руководитель органа управления образованием ________________________________________________________________________</w:t>
      </w:r>
    </w:p>
    <w:p w14:paraId="3AF84A27" w14:textId="77777777" w:rsidR="003D2B42" w:rsidRP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D2B4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М.П. подпись /    расшифровка подписи</w:t>
      </w:r>
    </w:p>
    <w:p w14:paraId="6241A0BE" w14:textId="77777777" w:rsidR="003D2B42" w:rsidRPr="003D2B42" w:rsidRDefault="003D2B42" w:rsidP="003D2B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Председатель территориальной</w:t>
      </w:r>
    </w:p>
    <w:p w14:paraId="0AC08C6B" w14:textId="77777777" w:rsidR="003D2B42" w:rsidRPr="003D2B42" w:rsidRDefault="003D2B42" w:rsidP="003D2B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Профсоюзной организации</w:t>
      </w:r>
    </w:p>
    <w:p w14:paraId="17D78DDC" w14:textId="77777777" w:rsidR="003D2B42" w:rsidRPr="003D2B42" w:rsidRDefault="003D2B42" w:rsidP="003D2B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                  _______________________________________________________________</w:t>
      </w:r>
    </w:p>
    <w:p w14:paraId="4369F21C" w14:textId="1071E550" w:rsidR="003D2B42" w:rsidRDefault="003D2B42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D2B4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М.П. подпись </w:t>
      </w:r>
      <w:proofErr w:type="gramStart"/>
      <w:r w:rsidRPr="003D2B42">
        <w:rPr>
          <w:rFonts w:ascii="Times New Roman" w:eastAsia="Calibri" w:hAnsi="Times New Roman" w:cs="Times New Roman"/>
          <w:i/>
          <w:sz w:val="28"/>
          <w:szCs w:val="28"/>
        </w:rPr>
        <w:t>/  расшифровка</w:t>
      </w:r>
      <w:proofErr w:type="gramEnd"/>
      <w:r w:rsidRPr="003D2B42">
        <w:rPr>
          <w:rFonts w:ascii="Times New Roman" w:eastAsia="Calibri" w:hAnsi="Times New Roman" w:cs="Times New Roman"/>
          <w:i/>
          <w:sz w:val="28"/>
          <w:szCs w:val="28"/>
        </w:rPr>
        <w:t xml:space="preserve"> подписи</w:t>
      </w:r>
    </w:p>
    <w:p w14:paraId="7C76DA57" w14:textId="76A34938" w:rsidR="00E41131" w:rsidRDefault="00E41131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13CCEDE" w14:textId="44D91FA5" w:rsidR="00E41131" w:rsidRDefault="00E41131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89FE6AA" w14:textId="03A16F00" w:rsidR="00E41131" w:rsidRPr="003D2B42" w:rsidRDefault="00E41131" w:rsidP="003D2B4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Скан заявки в электронном виде </w:t>
      </w:r>
    </w:p>
    <w:p w14:paraId="5279F70F" w14:textId="77777777" w:rsidR="003D2B42" w:rsidRPr="003D2B42" w:rsidRDefault="003D2B42" w:rsidP="003D2B42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07E0F4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3D2B4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</w:t>
      </w: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 к Положению</w:t>
      </w:r>
    </w:p>
    <w:p w14:paraId="454DB6B3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 о проведении </w:t>
      </w:r>
      <w:r w:rsidRPr="003D2B42">
        <w:rPr>
          <w:rFonts w:ascii="Times New Roman" w:eastAsia="Calibri" w:hAnsi="Times New Roman" w:cs="Times New Roman"/>
          <w:sz w:val="28"/>
          <w:szCs w:val="28"/>
          <w:lang w:val="en-US"/>
        </w:rPr>
        <w:t>XXIV</w:t>
      </w: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 Республиканского</w:t>
      </w:r>
    </w:p>
    <w:p w14:paraId="5166C47F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 xml:space="preserve">туристского слета работников </w:t>
      </w:r>
    </w:p>
    <w:p w14:paraId="6E8D234F" w14:textId="77777777" w:rsidR="003D2B42" w:rsidRPr="003D2B42" w:rsidRDefault="003D2B42" w:rsidP="003D2B4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D2B42">
        <w:rPr>
          <w:rFonts w:ascii="Times New Roman" w:eastAsia="Calibri" w:hAnsi="Times New Roman" w:cs="Times New Roman"/>
          <w:sz w:val="28"/>
          <w:szCs w:val="28"/>
        </w:rPr>
        <w:t>образовательных организаций</w:t>
      </w:r>
    </w:p>
    <w:p w14:paraId="37909279" w14:textId="77777777" w:rsidR="003D2B42" w:rsidRPr="003D2B42" w:rsidRDefault="003D2B42" w:rsidP="003D2B4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5000B4" w14:textId="77777777" w:rsidR="003D2B42" w:rsidRPr="003D2B42" w:rsidRDefault="003D2B42" w:rsidP="003D2B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проведения туристского слета</w:t>
      </w:r>
    </w:p>
    <w:p w14:paraId="3729B3B6" w14:textId="77777777" w:rsidR="003D2B42" w:rsidRPr="00EC0773" w:rsidRDefault="003D2B42" w:rsidP="003D2B4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C0773">
        <w:rPr>
          <w:rFonts w:ascii="Times New Roman" w:eastAsia="Calibri" w:hAnsi="Times New Roman" w:cs="Times New Roman"/>
          <w:b/>
          <w:sz w:val="28"/>
          <w:u w:val="single"/>
        </w:rPr>
        <w:t>«Туристические узлы на время в режиме онлайн»</w:t>
      </w:r>
    </w:p>
    <w:p w14:paraId="55E0248F" w14:textId="77777777" w:rsidR="003D2B42" w:rsidRPr="00EC0773" w:rsidRDefault="003D2B42" w:rsidP="003D2B4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2E75AD1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C0773">
        <w:rPr>
          <w:rFonts w:ascii="Times New Roman" w:eastAsia="Calibri" w:hAnsi="Times New Roman" w:cs="Times New Roman"/>
          <w:sz w:val="28"/>
        </w:rPr>
        <w:t xml:space="preserve">Этап «Туристские узлы на время» (далее - ТУВ) проводится на стадионе или в спортивном зале, команда в полном составе. Участники с надетыми номерами выстраиваются в линию на площадке, напротив нужно натянуть горизонтальные перила из веревки диаметром 10 мм. Каждый сектор имеет табличку с названием с номером участника и судейский репшнур. Каждый участник завязывает узлы индивидуально, нужно в первую очередь закольцевать веревку и 3 узла на этой закольцованной веревке. Разговоры во время прохождения этапа запрещены. Любое нарушение тишины, трактуется как подсказка. </w:t>
      </w:r>
      <w:proofErr w:type="gramStart"/>
      <w:r w:rsidRPr="00EC0773">
        <w:rPr>
          <w:rFonts w:ascii="Times New Roman" w:eastAsia="Calibri" w:hAnsi="Times New Roman" w:cs="Times New Roman"/>
          <w:sz w:val="28"/>
        </w:rPr>
        <w:t>Участник</w:t>
      </w:r>
      <w:proofErr w:type="gramEnd"/>
      <w:r w:rsidRPr="00EC0773">
        <w:rPr>
          <w:rFonts w:ascii="Times New Roman" w:eastAsia="Calibri" w:hAnsi="Times New Roman" w:cs="Times New Roman"/>
          <w:sz w:val="28"/>
        </w:rPr>
        <w:t xml:space="preserve"> который закончил </w:t>
      </w:r>
      <w:proofErr w:type="spellStart"/>
      <w:r w:rsidRPr="00EC0773">
        <w:rPr>
          <w:rFonts w:ascii="Times New Roman" w:eastAsia="Calibri" w:hAnsi="Times New Roman" w:cs="Times New Roman"/>
          <w:sz w:val="28"/>
        </w:rPr>
        <w:t>завязавать</w:t>
      </w:r>
      <w:proofErr w:type="spellEnd"/>
      <w:r w:rsidRPr="00EC0773">
        <w:rPr>
          <w:rFonts w:ascii="Times New Roman" w:eastAsia="Calibri" w:hAnsi="Times New Roman" w:cs="Times New Roman"/>
          <w:sz w:val="28"/>
        </w:rPr>
        <w:t xml:space="preserve"> узлы, больше не трогает кольцо из узлов. По последнему останавливается секундомер. Перечень узлов: проводник восьмерка, </w:t>
      </w:r>
      <w:proofErr w:type="spellStart"/>
      <w:r w:rsidRPr="00EC0773">
        <w:rPr>
          <w:rFonts w:ascii="Times New Roman" w:eastAsia="Calibri" w:hAnsi="Times New Roman" w:cs="Times New Roman"/>
          <w:sz w:val="28"/>
        </w:rPr>
        <w:t>грейпвайн</w:t>
      </w:r>
      <w:proofErr w:type="spellEnd"/>
      <w:r w:rsidRPr="00EC0773">
        <w:rPr>
          <w:rFonts w:ascii="Times New Roman" w:eastAsia="Calibri" w:hAnsi="Times New Roman" w:cs="Times New Roman"/>
          <w:sz w:val="28"/>
        </w:rPr>
        <w:t xml:space="preserve">, австрийский проводник, двойной проводник («заячьи уши»). </w:t>
      </w:r>
    </w:p>
    <w:p w14:paraId="5093C7BC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C0773">
        <w:rPr>
          <w:rFonts w:ascii="Times New Roman" w:eastAsia="Calibri" w:hAnsi="Times New Roman" w:cs="Times New Roman"/>
          <w:sz w:val="28"/>
        </w:rPr>
        <w:t xml:space="preserve">Узлы не должны иметь перекрученных прядей, рисунки должны соответствовать изображениям, указанным ниже.  </w:t>
      </w:r>
    </w:p>
    <w:p w14:paraId="50625FE5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bookmarkStart w:id="1" w:name="_Hlk83632880"/>
      <w:r w:rsidRPr="00EC0773">
        <w:rPr>
          <w:rFonts w:ascii="Times New Roman" w:eastAsia="Calibri" w:hAnsi="Times New Roman" w:cs="Times New Roman"/>
          <w:sz w:val="28"/>
        </w:rPr>
        <w:t>Выполнение этапа ТУВ с момента старта выполнения упражнений до их окончания фиксируется на видеокамеру с позиции, позволяющей определить участника (по внешности и номеру), а также в конце этапа количество и правильность завязанных узлов (путём показа отдельно каждого комплекта завязанных узлов).</w:t>
      </w:r>
    </w:p>
    <w:bookmarkEnd w:id="1"/>
    <w:p w14:paraId="6905C3E8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C0773">
        <w:rPr>
          <w:rFonts w:ascii="Times New Roman" w:eastAsia="Calibri" w:hAnsi="Times New Roman" w:cs="Times New Roman"/>
          <w:bCs/>
          <w:sz w:val="28"/>
          <w:u w:val="single"/>
        </w:rPr>
        <w:t>Критерии оценки:</w:t>
      </w:r>
    </w:p>
    <w:p w14:paraId="1D3994D1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C0773">
        <w:rPr>
          <w:rFonts w:ascii="Times New Roman" w:eastAsia="Calibri" w:hAnsi="Times New Roman" w:cs="Times New Roman"/>
          <w:sz w:val="28"/>
        </w:rPr>
        <w:t>За каждый правильно завязанный узел команда получает 3 баллов.</w:t>
      </w:r>
    </w:p>
    <w:p w14:paraId="450EE13B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EC0773">
        <w:rPr>
          <w:rFonts w:ascii="Times New Roman" w:eastAsia="Calibri" w:hAnsi="Times New Roman" w:cs="Times New Roman"/>
          <w:sz w:val="28"/>
          <w:u w:val="single"/>
        </w:rPr>
        <w:t>Штрафные баллы:</w:t>
      </w:r>
    </w:p>
    <w:p w14:paraId="66E35CF6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 w:rsidRPr="00EC0773">
        <w:rPr>
          <w:rFonts w:ascii="Times New Roman" w:eastAsia="Calibri" w:hAnsi="Times New Roman" w:cs="Times New Roman"/>
          <w:sz w:val="28"/>
        </w:rPr>
        <w:t>отсутствие контрольных узлов – 2 баллов;</w:t>
      </w:r>
    </w:p>
    <w:p w14:paraId="3B7242FA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C0773">
        <w:rPr>
          <w:rFonts w:ascii="Times New Roman" w:eastAsia="Calibri" w:hAnsi="Times New Roman" w:cs="Times New Roman"/>
          <w:sz w:val="28"/>
        </w:rPr>
        <w:t xml:space="preserve">неправильно завязанный узел – 3 баллов; </w:t>
      </w:r>
    </w:p>
    <w:p w14:paraId="29804318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C0773">
        <w:rPr>
          <w:rFonts w:ascii="Times New Roman" w:eastAsia="Calibri" w:hAnsi="Times New Roman" w:cs="Times New Roman"/>
          <w:sz w:val="28"/>
        </w:rPr>
        <w:t xml:space="preserve">нарушение </w:t>
      </w:r>
      <w:proofErr w:type="gramStart"/>
      <w:r w:rsidRPr="00EC0773">
        <w:rPr>
          <w:rFonts w:ascii="Times New Roman" w:eastAsia="Calibri" w:hAnsi="Times New Roman" w:cs="Times New Roman"/>
          <w:sz w:val="28"/>
        </w:rPr>
        <w:t>дисциплины  –</w:t>
      </w:r>
      <w:proofErr w:type="gramEnd"/>
      <w:r w:rsidRPr="00EC0773">
        <w:rPr>
          <w:rFonts w:ascii="Times New Roman" w:eastAsia="Calibri" w:hAnsi="Times New Roman" w:cs="Times New Roman"/>
          <w:sz w:val="28"/>
        </w:rPr>
        <w:t xml:space="preserve"> 12 баллов;</w:t>
      </w:r>
    </w:p>
    <w:p w14:paraId="389AB421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C0773">
        <w:rPr>
          <w:rFonts w:ascii="Times New Roman" w:eastAsia="Calibri" w:hAnsi="Times New Roman" w:cs="Times New Roman"/>
          <w:sz w:val="28"/>
        </w:rPr>
        <w:t xml:space="preserve">нарушение рисунка узла (пряди перекручены) – 3 баллов. </w:t>
      </w:r>
    </w:p>
    <w:p w14:paraId="21FD299C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EC0773">
        <w:rPr>
          <w:rFonts w:ascii="Times New Roman" w:eastAsia="Calibri" w:hAnsi="Times New Roman" w:cs="Times New Roman"/>
          <w:sz w:val="28"/>
        </w:rPr>
        <w:t xml:space="preserve">Места в Конкурсе определяются средней суммой баллов, выставленной Судейской коллегией. В случае наличия разногласий решение принимается путём голосования большинством голосов; при равенстве голосов голос председателя Судейской коллегии является решающим. </w:t>
      </w:r>
    </w:p>
    <w:p w14:paraId="0832146D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C0773">
        <w:rPr>
          <w:rFonts w:ascii="Times New Roman" w:eastAsia="Calibri" w:hAnsi="Times New Roman" w:cs="Times New Roman"/>
          <w:sz w:val="28"/>
          <w:szCs w:val="28"/>
        </w:rPr>
        <w:t>Судейской коллегией по результатам этапа оформляется Протокол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4464968" w14:textId="77777777" w:rsidR="003D2B42" w:rsidRPr="00EC0773" w:rsidRDefault="003D2B42" w:rsidP="003D2B4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177AC9EA" w14:textId="77777777" w:rsidR="003D2B42" w:rsidRPr="00EC0773" w:rsidRDefault="003D2B42" w:rsidP="003D2B42">
      <w:pPr>
        <w:spacing w:after="200" w:line="276" w:lineRule="auto"/>
        <w:rPr>
          <w:rFonts w:ascii="Calibri" w:eastAsia="Calibri" w:hAnsi="Calibri" w:cs="Times New Roman"/>
          <w:color w:val="FF0000"/>
          <w:sz w:val="28"/>
          <w:szCs w:val="28"/>
        </w:rPr>
      </w:pPr>
      <w:r w:rsidRPr="00EC0773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32569E8" wp14:editId="4D5C97D0">
            <wp:extent cx="3086100" cy="203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773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438D8AF" wp14:editId="43DDA56A">
            <wp:extent cx="3003550" cy="20383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D326" w14:textId="77777777" w:rsidR="003D2B42" w:rsidRPr="00EC0773" w:rsidRDefault="003D2B42" w:rsidP="003D2B42">
      <w:pPr>
        <w:spacing w:after="200" w:line="276" w:lineRule="auto"/>
        <w:rPr>
          <w:rFonts w:ascii="Calibri" w:eastAsia="Calibri" w:hAnsi="Calibri" w:cs="Times New Roman"/>
          <w:color w:val="FF0000"/>
          <w:sz w:val="28"/>
          <w:szCs w:val="28"/>
        </w:rPr>
      </w:pPr>
    </w:p>
    <w:p w14:paraId="20D13B0A" w14:textId="77777777" w:rsidR="003D2B42" w:rsidRPr="00EC0773" w:rsidRDefault="003D2B42" w:rsidP="003D2B42">
      <w:pPr>
        <w:spacing w:after="200" w:line="276" w:lineRule="auto"/>
        <w:rPr>
          <w:rFonts w:ascii="Calibri" w:eastAsia="Calibri" w:hAnsi="Calibri" w:cs="Times New Roman"/>
          <w:color w:val="FF0000"/>
          <w:sz w:val="28"/>
          <w:szCs w:val="28"/>
        </w:rPr>
      </w:pPr>
      <w:r w:rsidRPr="00EC0773">
        <w:rPr>
          <w:rFonts w:ascii="Calibri" w:eastAsia="Calibri" w:hAnsi="Calibri" w:cs="Times New Roman"/>
          <w:color w:val="FF0000"/>
          <w:sz w:val="28"/>
          <w:szCs w:val="28"/>
        </w:rPr>
        <w:t xml:space="preserve">     </w:t>
      </w:r>
      <w:r w:rsidRPr="00EC0773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91FA675" wp14:editId="3E418CE7">
            <wp:extent cx="3028950" cy="2000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773">
        <w:rPr>
          <w:rFonts w:ascii="Calibri" w:eastAsia="Calibri" w:hAnsi="Calibri" w:cs="Times New Roman"/>
          <w:color w:val="FF0000"/>
          <w:sz w:val="28"/>
          <w:szCs w:val="28"/>
        </w:rPr>
        <w:t xml:space="preserve">   </w:t>
      </w:r>
      <w:r w:rsidRPr="00EC0773">
        <w:rPr>
          <w:rFonts w:ascii="Calibri" w:eastAsia="Calibri" w:hAnsi="Calibri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3C74ECF" wp14:editId="402753AF">
            <wp:extent cx="3009900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A722" w14:textId="77777777" w:rsidR="003D2B42" w:rsidRDefault="003D2B42" w:rsidP="003D2B42"/>
    <w:p w14:paraId="4D62752E" w14:textId="77777777" w:rsidR="003D2B42" w:rsidRDefault="003D2B42" w:rsidP="003D2B42"/>
    <w:p w14:paraId="55363788" w14:textId="77777777" w:rsidR="003D2B42" w:rsidRPr="006C0AB4" w:rsidRDefault="003D2B42" w:rsidP="003D2B4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C0AB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Оказание первой помощи в онлайн-режиме</w:t>
      </w:r>
    </w:p>
    <w:p w14:paraId="1BFD43BC" w14:textId="77777777" w:rsidR="003D2B42" w:rsidRDefault="003D2B42" w:rsidP="003D2B42">
      <w:pPr>
        <w:jc w:val="both"/>
        <w:rPr>
          <w:rFonts w:ascii="Times New Roman" w:eastAsia="Calibri" w:hAnsi="Times New Roman" w:cs="Times New Roman"/>
          <w:sz w:val="28"/>
        </w:rPr>
      </w:pPr>
      <w:r w:rsidRPr="00EC0773">
        <w:rPr>
          <w:rFonts w:ascii="Times New Roman" w:eastAsia="Calibri" w:hAnsi="Times New Roman" w:cs="Times New Roman"/>
          <w:sz w:val="28"/>
        </w:rPr>
        <w:t>Этап «</w:t>
      </w:r>
      <w:r>
        <w:rPr>
          <w:rFonts w:ascii="Times New Roman" w:eastAsia="Calibri" w:hAnsi="Times New Roman" w:cs="Times New Roman"/>
          <w:sz w:val="28"/>
        </w:rPr>
        <w:t>Оказание первой помощи</w:t>
      </w:r>
      <w:r w:rsidRPr="00EC0773">
        <w:rPr>
          <w:rFonts w:ascii="Times New Roman" w:eastAsia="Calibri" w:hAnsi="Times New Roman" w:cs="Times New Roman"/>
          <w:sz w:val="28"/>
        </w:rPr>
        <w:t xml:space="preserve">» (далее - </w:t>
      </w:r>
      <w:r>
        <w:rPr>
          <w:rFonts w:ascii="Times New Roman" w:eastAsia="Calibri" w:hAnsi="Times New Roman" w:cs="Times New Roman"/>
          <w:sz w:val="28"/>
        </w:rPr>
        <w:t>ПП</w:t>
      </w:r>
      <w:r w:rsidRPr="00EC0773">
        <w:rPr>
          <w:rFonts w:ascii="Times New Roman" w:eastAsia="Calibri" w:hAnsi="Times New Roman" w:cs="Times New Roman"/>
          <w:sz w:val="28"/>
        </w:rPr>
        <w:t>) проводится в спортивном зале, команда в полном составе. Участники с надетыми номерами выстраиваются в линию на площадке</w:t>
      </w:r>
      <w:r>
        <w:rPr>
          <w:rFonts w:ascii="Times New Roman" w:eastAsia="Calibri" w:hAnsi="Times New Roman" w:cs="Times New Roman"/>
          <w:sz w:val="28"/>
        </w:rPr>
        <w:t>. Необходимое снаряжение для команды: медицинская аптечка, основная веревка диаметром 10 мм, длинной 40 метров, спальный мешок, туристский коврик (</w:t>
      </w:r>
      <w:proofErr w:type="spellStart"/>
      <w:r>
        <w:rPr>
          <w:rFonts w:ascii="Times New Roman" w:eastAsia="Calibri" w:hAnsi="Times New Roman" w:cs="Times New Roman"/>
          <w:sz w:val="28"/>
        </w:rPr>
        <w:t>каримат</w:t>
      </w:r>
      <w:proofErr w:type="spellEnd"/>
      <w:r>
        <w:rPr>
          <w:rFonts w:ascii="Times New Roman" w:eastAsia="Calibri" w:hAnsi="Times New Roman" w:cs="Times New Roman"/>
          <w:sz w:val="28"/>
        </w:rPr>
        <w:t>).</w:t>
      </w:r>
      <w:r w:rsidRPr="00EC0773">
        <w:rPr>
          <w:rFonts w:ascii="Times New Roman" w:eastAsia="Calibri" w:hAnsi="Times New Roman" w:cs="Times New Roman"/>
          <w:sz w:val="28"/>
        </w:rPr>
        <w:t xml:space="preserve"> Разговоры во время прохождения этапа запрещены. Любое нарушение тишины, трактуется как подсказка.</w:t>
      </w:r>
      <w:r>
        <w:rPr>
          <w:rFonts w:ascii="Times New Roman" w:eastAsia="Calibri" w:hAnsi="Times New Roman" w:cs="Times New Roman"/>
          <w:sz w:val="28"/>
        </w:rPr>
        <w:t xml:space="preserve"> По команде «Старт» команда согласно задания приступает к оказанию ПП по заданию, которое будет дано перед началом соревнований, до команды старт. После начало оказания ПП команды начинает готовить снаряжение для вязки носилок. Вязка носилок производится, когда пострадавший упакован в спальный мешок. После окончания вязки, концы веревки закрепляются и пострадавшего переносят в условное место- расстояние 5 метров. </w:t>
      </w:r>
      <w:r w:rsidRPr="00EC0773">
        <w:rPr>
          <w:rFonts w:ascii="Times New Roman" w:eastAsia="Calibri" w:hAnsi="Times New Roman" w:cs="Times New Roman"/>
          <w:sz w:val="28"/>
        </w:rPr>
        <w:t xml:space="preserve">Выполнение этапа </w:t>
      </w:r>
      <w:r>
        <w:rPr>
          <w:rFonts w:ascii="Times New Roman" w:eastAsia="Calibri" w:hAnsi="Times New Roman" w:cs="Times New Roman"/>
          <w:sz w:val="28"/>
        </w:rPr>
        <w:t>ПП</w:t>
      </w:r>
      <w:r w:rsidRPr="00EC0773">
        <w:rPr>
          <w:rFonts w:ascii="Times New Roman" w:eastAsia="Calibri" w:hAnsi="Times New Roman" w:cs="Times New Roman"/>
          <w:sz w:val="28"/>
        </w:rPr>
        <w:t xml:space="preserve"> с момента старта выполнения упражнений до их окончания фиксируется на видеокамеру с позиции, позволяющей определить участника (по внешности и номеру), а также в конце этапа </w:t>
      </w:r>
      <w:r>
        <w:rPr>
          <w:rFonts w:ascii="Times New Roman" w:eastAsia="Calibri" w:hAnsi="Times New Roman" w:cs="Times New Roman"/>
          <w:sz w:val="28"/>
        </w:rPr>
        <w:t>после команды капитана что команда закончила выполнение заданий.</w:t>
      </w:r>
    </w:p>
    <w:p w14:paraId="0C37689B" w14:textId="77777777" w:rsidR="003D2B42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7E4E">
        <w:rPr>
          <w:rFonts w:ascii="Times New Roman" w:hAnsi="Times New Roman" w:cs="Times New Roman"/>
          <w:sz w:val="28"/>
          <w:szCs w:val="28"/>
        </w:rPr>
        <w:t>УСЛОВИЯ СОРЕВНОВАНИЙ ПО ВИДУ «ОКАЗАНИЕ ПЕРВОЙ ПОМОЩИ».</w:t>
      </w:r>
    </w:p>
    <w:p w14:paraId="5E1C4947" w14:textId="5F2AE8F2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 w:rsidRPr="004B7E4E">
        <w:rPr>
          <w:rFonts w:ascii="Times New Roman" w:hAnsi="Times New Roman" w:cs="Times New Roman"/>
          <w:sz w:val="28"/>
          <w:szCs w:val="28"/>
        </w:rPr>
        <w:t xml:space="preserve"> Работа с «живыми» пострадавшими должна быть начата в первую очередь. Все пострадавшие транспортируются согласно характеру травмы, если условиями не оговорено иное.  Перекладывание пострадавшего и их транспортировка осуществляется минимум тремя участниками. Со всеми пострадавшими должен постоянно сохраняться словесный контакт, если участник вынужден отойти от пострадавшего к другим пострадавшим для оказания помощи он должен сообщить ему об этом.  Команды работают в одежде, закрывающей открытые участки тела, оказание первой помощи пострадавшими осуществляется в медицинских перчатках. Судьи контролируют правильность выполнения условий этапа. В случае нарушения условий этапа и неправильного выполнения приемов судья указывает на ошибку и выставляет штраф согласно Таблице штрафов. Если участник не выполнил указания судьи, команде выставляется штраф за игнорирование судейских указаний. Если команда продолжает игнорировать требования судьи, работа команды останавливается, и судья приглашает капитана для решения вопроса о снятии команды с этапа. Финишем команды считается момент нахождения в зоне финиша всех участников команды, командного снаряжения и сигнал «Финиш», который подает голосом капитана команды. </w:t>
      </w:r>
    </w:p>
    <w:p w14:paraId="7E341BA8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 w:rsidRPr="004B7E4E">
        <w:rPr>
          <w:rFonts w:ascii="Times New Roman" w:hAnsi="Times New Roman" w:cs="Times New Roman"/>
          <w:sz w:val="28"/>
          <w:szCs w:val="28"/>
        </w:rPr>
        <w:t xml:space="preserve">Таблица штрафов по виду «Оказание первой помощи» </w:t>
      </w:r>
    </w:p>
    <w:p w14:paraId="3015E754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E4E">
        <w:rPr>
          <w:rFonts w:ascii="Times New Roman" w:hAnsi="Times New Roman" w:cs="Times New Roman"/>
          <w:sz w:val="28"/>
          <w:szCs w:val="28"/>
        </w:rPr>
        <w:t xml:space="preserve">1. Нарушения, связанные с работой с пострадавшим - 5 баллов </w:t>
      </w:r>
    </w:p>
    <w:p w14:paraId="53585F8D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-</w:t>
      </w:r>
      <w:r w:rsidRPr="004B7E4E">
        <w:rPr>
          <w:rFonts w:ascii="Times New Roman" w:hAnsi="Times New Roman" w:cs="Times New Roman"/>
          <w:sz w:val="28"/>
          <w:szCs w:val="28"/>
        </w:rPr>
        <w:t xml:space="preserve">1.1. Небрежное отношение к пострадавшему: (за каждое нарушение 5 баллов): </w:t>
      </w:r>
    </w:p>
    <w:p w14:paraId="00567C7E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7E4E">
        <w:rPr>
          <w:rFonts w:ascii="Times New Roman" w:hAnsi="Times New Roman" w:cs="Times New Roman"/>
          <w:sz w:val="28"/>
          <w:szCs w:val="28"/>
        </w:rPr>
        <w:t xml:space="preserve">- удары по пострадавшему (локтем, рукой, плечом, головой); </w:t>
      </w:r>
    </w:p>
    <w:p w14:paraId="10F2A034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7E4E">
        <w:rPr>
          <w:rFonts w:ascii="Times New Roman" w:hAnsi="Times New Roman" w:cs="Times New Roman"/>
          <w:sz w:val="28"/>
          <w:szCs w:val="28"/>
        </w:rPr>
        <w:t xml:space="preserve">- небрежное перекладывание и перемещение пострадавшего; </w:t>
      </w:r>
    </w:p>
    <w:p w14:paraId="46F8A7BC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7E4E">
        <w:rPr>
          <w:rFonts w:ascii="Times New Roman" w:hAnsi="Times New Roman" w:cs="Times New Roman"/>
          <w:sz w:val="28"/>
          <w:szCs w:val="28"/>
        </w:rPr>
        <w:t>- падение пострадавшего;</w:t>
      </w:r>
    </w:p>
    <w:p w14:paraId="4C47AC06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E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7E4E">
        <w:rPr>
          <w:rFonts w:ascii="Times New Roman" w:hAnsi="Times New Roman" w:cs="Times New Roman"/>
          <w:sz w:val="28"/>
          <w:szCs w:val="28"/>
        </w:rPr>
        <w:t>- опора на пострадавшего (локтем, рукой, плечом, головой, телом);</w:t>
      </w:r>
    </w:p>
    <w:p w14:paraId="749F2E3B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E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7E4E">
        <w:rPr>
          <w:rFonts w:ascii="Times New Roman" w:hAnsi="Times New Roman" w:cs="Times New Roman"/>
          <w:sz w:val="28"/>
          <w:szCs w:val="28"/>
        </w:rPr>
        <w:t>- перешагивание через пострадавшего;</w:t>
      </w:r>
    </w:p>
    <w:p w14:paraId="19BD7549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7E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E4E">
        <w:rPr>
          <w:rFonts w:ascii="Times New Roman" w:hAnsi="Times New Roman" w:cs="Times New Roman"/>
          <w:sz w:val="28"/>
          <w:szCs w:val="28"/>
        </w:rPr>
        <w:t>- прерван словесный контакт с пострадавшим;</w:t>
      </w:r>
    </w:p>
    <w:p w14:paraId="14494212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B7E4E">
        <w:rPr>
          <w:rFonts w:ascii="Times New Roman" w:hAnsi="Times New Roman" w:cs="Times New Roman"/>
          <w:sz w:val="28"/>
          <w:szCs w:val="28"/>
        </w:rPr>
        <w:t xml:space="preserve"> - потеря контроля пульса на сонной артерии у пострадавшего, находящегося без сознания</w:t>
      </w:r>
    </w:p>
    <w:p w14:paraId="59786A21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 w:rsidRPr="004B7E4E">
        <w:rPr>
          <w:rFonts w:ascii="Times New Roman" w:hAnsi="Times New Roman" w:cs="Times New Roman"/>
          <w:sz w:val="28"/>
          <w:szCs w:val="28"/>
        </w:rPr>
        <w:t xml:space="preserve"> 2 1.2. Неправильное действие при оказании первой помощи</w:t>
      </w:r>
    </w:p>
    <w:p w14:paraId="7B8C59AA" w14:textId="77777777" w:rsidR="003D2B42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 w:rsidRPr="004B7E4E">
        <w:rPr>
          <w:rFonts w:ascii="Times New Roman" w:hAnsi="Times New Roman" w:cs="Times New Roman"/>
          <w:sz w:val="28"/>
          <w:szCs w:val="28"/>
        </w:rPr>
        <w:t xml:space="preserve"> № штрафа (за каждое нарушение 5 баллов):</w:t>
      </w:r>
    </w:p>
    <w:p w14:paraId="5258BB41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7E4E">
        <w:rPr>
          <w:rFonts w:ascii="Times New Roman" w:hAnsi="Times New Roman" w:cs="Times New Roman"/>
          <w:sz w:val="28"/>
          <w:szCs w:val="28"/>
        </w:rPr>
        <w:t xml:space="preserve"> - шейный корсет надет неправильно;</w:t>
      </w:r>
    </w:p>
    <w:p w14:paraId="3114870E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7E4E">
        <w:rPr>
          <w:rFonts w:ascii="Times New Roman" w:hAnsi="Times New Roman" w:cs="Times New Roman"/>
          <w:sz w:val="28"/>
          <w:szCs w:val="28"/>
        </w:rPr>
        <w:t xml:space="preserve"> - перед проведением ИВЛ не очищена ротовая полость; </w:t>
      </w:r>
    </w:p>
    <w:p w14:paraId="7B8DE0C6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B7E4E">
        <w:rPr>
          <w:rFonts w:ascii="Times New Roman" w:hAnsi="Times New Roman" w:cs="Times New Roman"/>
          <w:sz w:val="28"/>
          <w:szCs w:val="28"/>
        </w:rPr>
        <w:t xml:space="preserve">- неправильно и недостаточно надежно проведена иммобилизация конечности у пострадавшего; </w:t>
      </w:r>
    </w:p>
    <w:p w14:paraId="0CF51115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7E4E">
        <w:rPr>
          <w:rFonts w:ascii="Times New Roman" w:hAnsi="Times New Roman" w:cs="Times New Roman"/>
          <w:sz w:val="28"/>
          <w:szCs w:val="28"/>
        </w:rPr>
        <w:t>- неправильная транспортировка пострадавшего (его падение, свисание, выступы частей тела из-за носилок, щита и т. д.);</w:t>
      </w:r>
    </w:p>
    <w:p w14:paraId="309CFD90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B7E4E">
        <w:rPr>
          <w:rFonts w:ascii="Times New Roman" w:hAnsi="Times New Roman" w:cs="Times New Roman"/>
          <w:sz w:val="28"/>
          <w:szCs w:val="28"/>
        </w:rPr>
        <w:t xml:space="preserve">- работа без средств индивидуальной защиты (медицинские перчатки, маска) </w:t>
      </w:r>
    </w:p>
    <w:p w14:paraId="11B85A3A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 w:rsidRPr="004B7E4E">
        <w:rPr>
          <w:rFonts w:ascii="Times New Roman" w:hAnsi="Times New Roman" w:cs="Times New Roman"/>
          <w:sz w:val="28"/>
          <w:szCs w:val="28"/>
        </w:rPr>
        <w:t xml:space="preserve">2. Нарушения, дискредитирующие имидж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4B7E4E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4B7E4E">
        <w:rPr>
          <w:rFonts w:ascii="Times New Roman" w:hAnsi="Times New Roman" w:cs="Times New Roman"/>
          <w:sz w:val="28"/>
          <w:szCs w:val="28"/>
        </w:rPr>
        <w:t xml:space="preserve"> 5 баллов</w:t>
      </w:r>
    </w:p>
    <w:p w14:paraId="686A1F89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7E4E">
        <w:rPr>
          <w:rFonts w:ascii="Times New Roman" w:hAnsi="Times New Roman" w:cs="Times New Roman"/>
          <w:sz w:val="28"/>
          <w:szCs w:val="28"/>
        </w:rPr>
        <w:t xml:space="preserve"> 2.1. Нецензурные выражения. </w:t>
      </w:r>
    </w:p>
    <w:p w14:paraId="4A48BB03" w14:textId="77777777" w:rsidR="003D2B42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7E4E">
        <w:rPr>
          <w:rFonts w:ascii="Times New Roman" w:hAnsi="Times New Roman" w:cs="Times New Roman"/>
          <w:sz w:val="28"/>
          <w:szCs w:val="28"/>
        </w:rPr>
        <w:t xml:space="preserve"> 2.2. Пререкания с судьёй. </w:t>
      </w:r>
    </w:p>
    <w:p w14:paraId="633B3FAC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B7E4E">
        <w:rPr>
          <w:rFonts w:ascii="Times New Roman" w:hAnsi="Times New Roman" w:cs="Times New Roman"/>
          <w:sz w:val="28"/>
          <w:szCs w:val="28"/>
        </w:rPr>
        <w:t xml:space="preserve">2.3. Игнорирование судейских указаний </w:t>
      </w:r>
    </w:p>
    <w:p w14:paraId="7306A4AA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B7E4E">
        <w:rPr>
          <w:rFonts w:ascii="Times New Roman" w:hAnsi="Times New Roman" w:cs="Times New Roman"/>
          <w:sz w:val="28"/>
          <w:szCs w:val="28"/>
        </w:rPr>
        <w:t xml:space="preserve">2.4. Подсказки руководителя, третьих лиц </w:t>
      </w:r>
    </w:p>
    <w:p w14:paraId="60E7FF46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7E4E">
        <w:rPr>
          <w:rFonts w:ascii="Times New Roman" w:hAnsi="Times New Roman" w:cs="Times New Roman"/>
          <w:sz w:val="28"/>
          <w:szCs w:val="28"/>
        </w:rPr>
        <w:t xml:space="preserve"> 2.5. Потеря снаряжения (за каждый элемент); </w:t>
      </w:r>
    </w:p>
    <w:p w14:paraId="3F390176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 w:rsidRPr="004B7E4E">
        <w:rPr>
          <w:rFonts w:ascii="Times New Roman" w:hAnsi="Times New Roman" w:cs="Times New Roman"/>
          <w:sz w:val="28"/>
          <w:szCs w:val="28"/>
        </w:rPr>
        <w:t>3. Опасные действия и неподготовленность – снятие с этапа</w:t>
      </w:r>
    </w:p>
    <w:p w14:paraId="08F9EE54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E4E">
        <w:rPr>
          <w:rFonts w:ascii="Times New Roman" w:hAnsi="Times New Roman" w:cs="Times New Roman"/>
          <w:sz w:val="28"/>
          <w:szCs w:val="28"/>
        </w:rPr>
        <w:t xml:space="preserve"> 3.1. Причинение вреда пострадавшему.</w:t>
      </w:r>
    </w:p>
    <w:p w14:paraId="7738B38D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E4E">
        <w:rPr>
          <w:rFonts w:ascii="Times New Roman" w:hAnsi="Times New Roman" w:cs="Times New Roman"/>
          <w:sz w:val="28"/>
          <w:szCs w:val="28"/>
        </w:rPr>
        <w:t xml:space="preserve"> 3.2. Разрушение или повреждение судейских конструкций. </w:t>
      </w:r>
    </w:p>
    <w:p w14:paraId="554D1A6A" w14:textId="77777777" w:rsidR="003D2B42" w:rsidRPr="004B7E4E" w:rsidRDefault="003D2B42" w:rsidP="003D2B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7E4E">
        <w:rPr>
          <w:rFonts w:ascii="Times New Roman" w:hAnsi="Times New Roman" w:cs="Times New Roman"/>
          <w:sz w:val="28"/>
          <w:szCs w:val="28"/>
        </w:rPr>
        <w:t>3.3. Невыполнение условий прохождения этапа.</w:t>
      </w:r>
    </w:p>
    <w:p w14:paraId="09FB2775" w14:textId="77777777" w:rsidR="003D2B42" w:rsidRPr="004B7E4E" w:rsidRDefault="003D2B42" w:rsidP="003D2B4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336049" w14:textId="5683537C" w:rsidR="006C0AB4" w:rsidRPr="006C0AB4" w:rsidRDefault="006C0AB4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C0AB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Дистанция – пешеходная-</w:t>
      </w:r>
      <w:proofErr w:type="gramStart"/>
      <w:r w:rsidRPr="006C0AB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группа</w:t>
      </w:r>
      <w:r w:rsidRPr="006C0AB4">
        <w:rPr>
          <w:rFonts w:ascii="Times New Roman" w:eastAsia="Calibri" w:hAnsi="Times New Roman" w:cs="Times New Roman"/>
          <w:sz w:val="28"/>
          <w:szCs w:val="28"/>
        </w:rPr>
        <w:t xml:space="preserve">  в</w:t>
      </w:r>
      <w:proofErr w:type="gramEnd"/>
      <w:r w:rsidRPr="006C0AB4">
        <w:rPr>
          <w:rFonts w:ascii="Times New Roman" w:eastAsia="Calibri" w:hAnsi="Times New Roman" w:cs="Times New Roman"/>
          <w:sz w:val="28"/>
          <w:szCs w:val="28"/>
        </w:rPr>
        <w:t xml:space="preserve"> виде однодневного похода   с выполнением этапов : наведение навесной переправы через естественные препятствия, подъем – траверс - спуск, параллельные перила. </w:t>
      </w:r>
      <w:r>
        <w:rPr>
          <w:rFonts w:ascii="Times New Roman" w:eastAsia="Calibri" w:hAnsi="Times New Roman" w:cs="Times New Roman"/>
          <w:sz w:val="28"/>
          <w:szCs w:val="28"/>
        </w:rPr>
        <w:t>(можно фотографии или ускоренная видео съемка)</w:t>
      </w:r>
    </w:p>
    <w:p w14:paraId="2E01B0CE" w14:textId="79400B01" w:rsidR="006C0AB4" w:rsidRDefault="006C0AB4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0AB4">
        <w:rPr>
          <w:rFonts w:ascii="Times New Roman" w:eastAsia="Calibri" w:hAnsi="Times New Roman" w:cs="Times New Roman"/>
          <w:sz w:val="28"/>
          <w:szCs w:val="28"/>
        </w:rPr>
        <w:t xml:space="preserve">    Команда </w:t>
      </w:r>
      <w:proofErr w:type="gramStart"/>
      <w:r w:rsidRPr="006C0AB4">
        <w:rPr>
          <w:rFonts w:ascii="Times New Roman" w:eastAsia="Calibri" w:hAnsi="Times New Roman" w:cs="Times New Roman"/>
          <w:sz w:val="28"/>
          <w:szCs w:val="28"/>
        </w:rPr>
        <w:t>предоставляет  до</w:t>
      </w:r>
      <w:proofErr w:type="gramEnd"/>
      <w:r w:rsidRPr="006C0AB4">
        <w:rPr>
          <w:rFonts w:ascii="Times New Roman" w:eastAsia="Calibri" w:hAnsi="Times New Roman" w:cs="Times New Roman"/>
          <w:sz w:val="28"/>
          <w:szCs w:val="28"/>
        </w:rPr>
        <w:t xml:space="preserve"> 13.00 ч.  20 октября 2021 г.  ссылку в </w:t>
      </w:r>
      <w:r w:rsidRPr="006C0AB4">
        <w:rPr>
          <w:rFonts w:ascii="Times New Roman" w:eastAsia="Calibri" w:hAnsi="Times New Roman" w:cs="Times New Roman"/>
          <w:sz w:val="28"/>
          <w:szCs w:val="28"/>
          <w:lang w:val="en-US"/>
        </w:rPr>
        <w:t>YouTube</w:t>
      </w:r>
      <w:r w:rsidRPr="006C0A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C0AB4">
        <w:rPr>
          <w:rFonts w:ascii="Times New Roman" w:eastAsia="Calibri" w:hAnsi="Times New Roman" w:cs="Times New Roman"/>
          <w:sz w:val="28"/>
          <w:szCs w:val="28"/>
        </w:rPr>
        <w:t>на  8</w:t>
      </w:r>
      <w:proofErr w:type="gramEnd"/>
      <w:r w:rsidRPr="006C0AB4">
        <w:rPr>
          <w:rFonts w:ascii="Times New Roman" w:eastAsia="Calibri" w:hAnsi="Times New Roman" w:cs="Times New Roman"/>
          <w:sz w:val="28"/>
          <w:szCs w:val="28"/>
        </w:rPr>
        <w:t xml:space="preserve"> минутный  видеоролик. (5 мин - видеосъемка похода, 3 мин </w:t>
      </w:r>
      <w:proofErr w:type="gramStart"/>
      <w:r w:rsidRPr="006C0AB4">
        <w:rPr>
          <w:rFonts w:ascii="Times New Roman" w:eastAsia="Calibri" w:hAnsi="Times New Roman" w:cs="Times New Roman"/>
          <w:sz w:val="28"/>
          <w:szCs w:val="28"/>
        </w:rPr>
        <w:t>-  конкурс</w:t>
      </w:r>
      <w:proofErr w:type="gramEnd"/>
      <w:r w:rsidRPr="006C0AB4">
        <w:rPr>
          <w:rFonts w:ascii="Times New Roman" w:eastAsia="Calibri" w:hAnsi="Times New Roman" w:cs="Times New Roman"/>
          <w:sz w:val="28"/>
          <w:szCs w:val="28"/>
        </w:rPr>
        <w:t xml:space="preserve"> представления команд, </w:t>
      </w:r>
      <w:r w:rsidRPr="006C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конкурс туристской песни у костра)  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письменный </w:t>
      </w:r>
      <w:r w:rsidRPr="006C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отчет похода по типовой форме. </w:t>
      </w:r>
    </w:p>
    <w:p w14:paraId="28F32D96" w14:textId="77777777" w:rsidR="006C0AB4" w:rsidRPr="006C0AB4" w:rsidRDefault="006C0AB4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11E891FA" w14:textId="0D10A8E4" w:rsidR="006C0AB4" w:rsidRPr="006C0AB4" w:rsidRDefault="006C0AB4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0AB4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ru-RU"/>
        </w:rPr>
        <w:t>Краеведение (онлайн- викторина</w:t>
      </w:r>
      <w:r w:rsidRPr="006C0AB4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)</w:t>
      </w:r>
      <w:r w:rsidRPr="006C0A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- 19 октября 2021г.  </w:t>
      </w:r>
      <w:r w:rsidR="00E411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14.00 ч. </w:t>
      </w:r>
    </w:p>
    <w:p w14:paraId="2234CDB5" w14:textId="4A14069B" w:rsidR="006C0AB4" w:rsidRDefault="006C0AB4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0AB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   </w:t>
      </w:r>
      <w:r w:rsidRPr="006C0AB4">
        <w:rPr>
          <w:rFonts w:ascii="Times New Roman" w:eastAsia="Calibri" w:hAnsi="Times New Roman" w:cs="Times New Roman"/>
          <w:sz w:val="28"/>
          <w:szCs w:val="28"/>
          <w:lang w:eastAsia="ru-RU"/>
        </w:rPr>
        <w:t>30 тестовых вопросов по истории природе, культуре, достопримечательностях Бурятии</w:t>
      </w:r>
      <w:r w:rsidR="00E411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E41131">
        <w:rPr>
          <w:rFonts w:ascii="Times New Roman" w:eastAsia="Calibri" w:hAnsi="Times New Roman" w:cs="Times New Roman"/>
          <w:sz w:val="28"/>
          <w:szCs w:val="28"/>
          <w:lang w:eastAsia="ru-RU"/>
        </w:rPr>
        <w:t>гугл</w:t>
      </w:r>
      <w:proofErr w:type="spellEnd"/>
      <w:r w:rsidR="00E411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-формах. Ссылка на </w:t>
      </w:r>
      <w:proofErr w:type="spellStart"/>
      <w:r w:rsidR="00E41131">
        <w:rPr>
          <w:rFonts w:ascii="Times New Roman" w:eastAsia="Calibri" w:hAnsi="Times New Roman" w:cs="Times New Roman"/>
          <w:sz w:val="28"/>
          <w:szCs w:val="28"/>
          <w:lang w:eastAsia="ru-RU"/>
        </w:rPr>
        <w:t>гугл</w:t>
      </w:r>
      <w:proofErr w:type="spellEnd"/>
      <w:r w:rsidR="00E411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формы будет дана 19.10.2021 г. За каждый правильный ответ дается 2 балла, баллы каждого участника суммируются. В случае равного количества баллов у команды задается один вопрос капитану команды. Дается 30 минут на ответы. </w:t>
      </w:r>
    </w:p>
    <w:p w14:paraId="7D4E3A80" w14:textId="3D274AAB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76859DD" w14:textId="694C41A8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D7FCA16" w14:textId="1A7871BB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9AFCE34" w14:textId="08866E5F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44DEF2" w14:textId="7529B8BC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A107CB" w14:textId="28B4EE8F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030A86F" w14:textId="25BA84EA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F89CFA2" w14:textId="64EF76C1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1ABC286" w14:textId="4552648C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E82ED9" w14:textId="5A59E218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439374" w14:textId="4C7C8FB9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1A28A17" w14:textId="3398850C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D34FE63" w14:textId="751024C8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7600093" w14:textId="0902BAE2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8C81B69" w14:textId="3FD06489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8ADA9FF" w14:textId="795F6763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0E334E" w14:textId="27D3185F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85AB09A" w14:textId="7A35F7B5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36CCCF3" w14:textId="7FFF32DB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C4EFEAE" w14:textId="7D8D549D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F41188" w14:textId="7B516A0A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D5E0774" w14:textId="1B50D6DE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74FC184" w14:textId="19BFA7A4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88F0B61" w14:textId="52B4690B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E2EBEE8" w14:textId="125ECA69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87E8FF" w14:textId="4E026A15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DAC939A" w14:textId="70A74AF7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F3E5A2" w14:textId="13BD5417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14FC0D5" w14:textId="4BA59A59" w:rsid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B1F228C" w14:textId="122D6374" w:rsidR="00700199" w:rsidRPr="00700199" w:rsidRDefault="00700199" w:rsidP="007001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0019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Типовая форма отчета</w:t>
      </w:r>
    </w:p>
    <w:p w14:paraId="2FB4EEE0" w14:textId="77777777" w:rsidR="00700199" w:rsidRPr="00700199" w:rsidRDefault="00700199" w:rsidP="006C0AB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A6F91B9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Титульный лист отчета о походе (сканированный документ, в любых из форматах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tiff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png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 xml:space="preserve">) с отметкой о принятии отчета МКК, давшей положительное заключение на выход группы на маршрут или рассмотревшей маршрутные документы группы. </w:t>
      </w:r>
    </w:p>
    <w:p w14:paraId="553661D7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 Копия маршрутной книжки, выданная полномочной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маршрутноквалификационной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 xml:space="preserve"> комиссией, с отметками о прохождении маршрута (сканированный документ, в любых из форматах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tiff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png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>).</w:t>
      </w:r>
    </w:p>
    <w:p w14:paraId="22544F2C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Справочные сведения о походе </w:t>
      </w:r>
    </w:p>
    <w:p w14:paraId="176E0B33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>Цели и задачи, подготовительные мероприятия</w:t>
      </w:r>
    </w:p>
    <w:p w14:paraId="73B0708D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Характеристика района похода </w:t>
      </w:r>
    </w:p>
    <w:p w14:paraId="52DAC6EF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организация похода </w:t>
      </w:r>
    </w:p>
    <w:p w14:paraId="2E0EA674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Безопасность прохождения маршрута </w:t>
      </w:r>
    </w:p>
    <w:p w14:paraId="03146BA3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>Картографический материал, карта 1 :100 000</w:t>
      </w:r>
    </w:p>
    <w:p w14:paraId="4172083C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 Техническое описание маршрута и прохождение </w:t>
      </w:r>
    </w:p>
    <w:p w14:paraId="4EB2AC3B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График движения похода </w:t>
      </w:r>
    </w:p>
    <w:p w14:paraId="37863A63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>Сведения о материальном оснащении группы</w:t>
      </w:r>
    </w:p>
    <w:p w14:paraId="337AB178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Тактическая грамотность прохождения маршрута </w:t>
      </w:r>
    </w:p>
    <w:p w14:paraId="04F729B4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>Краеведческая работа на маршруте</w:t>
      </w:r>
    </w:p>
    <w:p w14:paraId="1907A174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>Качество оформления материала</w:t>
      </w:r>
    </w:p>
    <w:p w14:paraId="54C9A86B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Фотоматериалы </w:t>
      </w:r>
    </w:p>
    <w:p w14:paraId="574F036F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700199">
        <w:rPr>
          <w:rFonts w:ascii="Times New Roman" w:hAnsi="Times New Roman" w:cs="Times New Roman"/>
          <w:sz w:val="24"/>
          <w:szCs w:val="24"/>
        </w:rPr>
        <w:t>Выступление ,</w:t>
      </w:r>
      <w:proofErr w:type="gramEnd"/>
      <w:r w:rsidRPr="00700199">
        <w:rPr>
          <w:rFonts w:ascii="Times New Roman" w:hAnsi="Times New Roman" w:cs="Times New Roman"/>
          <w:sz w:val="24"/>
          <w:szCs w:val="24"/>
        </w:rPr>
        <w:t xml:space="preserve"> защита отчета по должностям. </w:t>
      </w:r>
    </w:p>
    <w:p w14:paraId="0D43AF1D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Видеозапись устного выступления участников похода, составленного по материалам письменного отчета. Продолжительность представления устного отчета – до 15 минут. Видеозапись представляется файлом в формате </w:t>
      </w:r>
      <w:proofErr w:type="gramStart"/>
      <w:r w:rsidRPr="00700199">
        <w:rPr>
          <w:rFonts w:ascii="Times New Roman" w:hAnsi="Times New Roman" w:cs="Times New Roman"/>
          <w:sz w:val="24"/>
          <w:szCs w:val="24"/>
        </w:rPr>
        <w:t>MPEG .</w:t>
      </w:r>
      <w:proofErr w:type="gramEnd"/>
    </w:p>
    <w:p w14:paraId="78A1B3B0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 xml:space="preserve"> Иные материалы, позволяющие членам судейской коллегии составить максимально полное представление о походе – участнике конкурса. Наличие подробного (с шагом до 100 м) трека в электронном виде в формате </w:t>
      </w:r>
      <w:proofErr w:type="spellStart"/>
      <w:r w:rsidRPr="00700199">
        <w:rPr>
          <w:rFonts w:ascii="Times New Roman" w:hAnsi="Times New Roman" w:cs="Times New Roman"/>
          <w:sz w:val="24"/>
          <w:szCs w:val="24"/>
        </w:rPr>
        <w:t>gpx</w:t>
      </w:r>
      <w:proofErr w:type="spellEnd"/>
      <w:r w:rsidRPr="00700199">
        <w:rPr>
          <w:rFonts w:ascii="Times New Roman" w:hAnsi="Times New Roman" w:cs="Times New Roman"/>
          <w:sz w:val="24"/>
          <w:szCs w:val="24"/>
        </w:rPr>
        <w:t>, а также списка особых путевых точек с координатами и кратким описанием (например, места стоянок, сложных участков, интересных природных или искусственных объектов) отмечается судейской коллегией премиальными баллами</w:t>
      </w:r>
    </w:p>
    <w:p w14:paraId="6E776411" w14:textId="77777777" w:rsidR="00700199" w:rsidRPr="00700199" w:rsidRDefault="00700199" w:rsidP="0070019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00199">
        <w:rPr>
          <w:rFonts w:ascii="Times New Roman" w:hAnsi="Times New Roman" w:cs="Times New Roman"/>
          <w:sz w:val="24"/>
          <w:szCs w:val="24"/>
        </w:rPr>
        <w:t>Итоги, выводы, рекомендации</w:t>
      </w:r>
    </w:p>
    <w:p w14:paraId="5D26DB7B" w14:textId="7648AB04" w:rsidR="00BE5501" w:rsidRPr="00700199" w:rsidRDefault="00BE5501" w:rsidP="0070019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E5501" w:rsidRPr="00700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45FAA"/>
    <w:multiLevelType w:val="hybridMultilevel"/>
    <w:tmpl w:val="63844DB4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6A626D31"/>
    <w:multiLevelType w:val="hybridMultilevel"/>
    <w:tmpl w:val="842E5C08"/>
    <w:lvl w:ilvl="0" w:tplc="1C703F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F045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10A0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8A56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1E2E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1AB7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5E0D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9EF05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A430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501"/>
    <w:rsid w:val="003D2B42"/>
    <w:rsid w:val="006C0AB4"/>
    <w:rsid w:val="00700199"/>
    <w:rsid w:val="00BE5501"/>
    <w:rsid w:val="00E4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23D69"/>
  <w15:chartTrackingRefBased/>
  <w15:docId w15:val="{BD25A80F-8A1B-4ADC-9828-67DE56A7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0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62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314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67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08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13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85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812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3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7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12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4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7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47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17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06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29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24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12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1532</Words>
  <Characters>8735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Патриотического Воспитания Ресурсный Центр</dc:creator>
  <cp:keywords/>
  <dc:description/>
  <cp:lastModifiedBy>Патриотического Воспитания Ресурсный Центр</cp:lastModifiedBy>
  <cp:revision>7</cp:revision>
  <dcterms:created xsi:type="dcterms:W3CDTF">2021-10-01T02:18:00Z</dcterms:created>
  <dcterms:modified xsi:type="dcterms:W3CDTF">2021-10-01T07:22:00Z</dcterms:modified>
</cp:coreProperties>
</file>